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E92EE0" w14:textId="77777777" w:rsidR="000719BB" w:rsidRDefault="000719BB" w:rsidP="006C2343">
      <w:pPr>
        <w:pStyle w:val="Titul2"/>
      </w:pPr>
    </w:p>
    <w:p w14:paraId="4DB814DA" w14:textId="77777777" w:rsidR="00826B7B" w:rsidRDefault="00826B7B" w:rsidP="006C2343">
      <w:pPr>
        <w:pStyle w:val="Titul2"/>
      </w:pPr>
    </w:p>
    <w:p w14:paraId="2A04C1FE" w14:textId="77777777" w:rsidR="00563C4B" w:rsidRDefault="00563C4B" w:rsidP="006C2343">
      <w:pPr>
        <w:pStyle w:val="Titul2"/>
      </w:pPr>
    </w:p>
    <w:p w14:paraId="1392FC1A" w14:textId="77777777" w:rsidR="003254A3" w:rsidRDefault="003254A3" w:rsidP="006C2343">
      <w:pPr>
        <w:pStyle w:val="Titul2"/>
      </w:pPr>
    </w:p>
    <w:p w14:paraId="08DE2839" w14:textId="77777777" w:rsidR="00AD0C7B" w:rsidRDefault="003541F2" w:rsidP="006C2343">
      <w:pPr>
        <w:pStyle w:val="Titul1"/>
      </w:pPr>
      <w:r>
        <w:t>Požadavky objednatele</w:t>
      </w:r>
    </w:p>
    <w:p w14:paraId="4DB9BDB7" w14:textId="77777777" w:rsidR="00AD0C7B" w:rsidRDefault="0069470F" w:rsidP="006C2343">
      <w:pPr>
        <w:pStyle w:val="Titul1"/>
      </w:pPr>
      <w:r>
        <w:t xml:space="preserve">Zvláštní </w:t>
      </w:r>
      <w:r w:rsidR="00AD0C7B">
        <w:t>technické podmínky</w:t>
      </w:r>
    </w:p>
    <w:p w14:paraId="69AFF95C" w14:textId="77777777" w:rsidR="00AD0C7B" w:rsidRDefault="00AD0C7B" w:rsidP="00EB46E5">
      <w:pPr>
        <w:pStyle w:val="Titul2"/>
      </w:pPr>
    </w:p>
    <w:p w14:paraId="1EFE1D22" w14:textId="77777777" w:rsidR="00EB46E5" w:rsidRPr="00007190" w:rsidRDefault="00477CAC" w:rsidP="00007190">
      <w:pPr>
        <w:pStyle w:val="Titul2"/>
      </w:pPr>
      <w:r w:rsidRPr="00007190">
        <w:t xml:space="preserve">Zhotovení </w:t>
      </w:r>
      <w:r w:rsidR="003541F2" w:rsidRPr="00007190">
        <w:t>Projektov</w:t>
      </w:r>
      <w:r w:rsidR="00491A3A">
        <w:t>é</w:t>
      </w:r>
      <w:r w:rsidR="003541F2" w:rsidRPr="00007190">
        <w:t xml:space="preserve"> dokumentace</w:t>
      </w:r>
      <w:r w:rsidR="003541F2" w:rsidRPr="00007190">
        <w:br/>
        <w:t xml:space="preserve">a </w:t>
      </w:r>
      <w:r w:rsidRPr="00007190">
        <w:t>Z</w:t>
      </w:r>
      <w:r w:rsidR="00EB46E5" w:rsidRPr="00007190">
        <w:t>h</w:t>
      </w:r>
      <w:r w:rsidR="00EB46E5" w:rsidRPr="00007190">
        <w:rPr>
          <w:rStyle w:val="Nzevakce"/>
          <w:b/>
          <w:sz w:val="32"/>
        </w:rPr>
        <w:t>otov</w:t>
      </w:r>
      <w:r w:rsidR="00EB46E5" w:rsidRPr="00007190">
        <w:t>en</w:t>
      </w:r>
      <w:r w:rsidR="00232000" w:rsidRPr="00007190">
        <w:t xml:space="preserve">í stavby </w:t>
      </w:r>
    </w:p>
    <w:p w14:paraId="6B386C48" w14:textId="77777777" w:rsidR="00FF517C" w:rsidRDefault="00FF517C" w:rsidP="00FF517C">
      <w:pPr>
        <w:pStyle w:val="Tituldatum"/>
      </w:pPr>
    </w:p>
    <w:sdt>
      <w:sdtPr>
        <w:rPr>
          <w:rStyle w:val="Nzevakce"/>
        </w:rPr>
        <w:alias w:val="Název akce - VYplnit pole - přenese se do zápatí"/>
        <w:tag w:val="Název akce"/>
        <w:id w:val="1889687308"/>
        <w:placeholder>
          <w:docPart w:val="61BE04AF6DFC4911A870E4FFE4099A00"/>
        </w:placeholder>
        <w:text w:multiLine="1"/>
      </w:sdtPr>
      <w:sdtEndPr>
        <w:rPr>
          <w:rStyle w:val="Nzevakce"/>
        </w:rPr>
      </w:sdtEndPr>
      <w:sdtContent>
        <w:p w14:paraId="6E9EEA55" w14:textId="3FC7FD80" w:rsidR="00FF517C" w:rsidRDefault="00FF517C" w:rsidP="00FF517C">
          <w:pPr>
            <w:pStyle w:val="Tituldatum"/>
          </w:pPr>
          <w:r w:rsidRPr="00FF517C">
            <w:rPr>
              <w:rStyle w:val="Nzevakce"/>
            </w:rPr>
            <w:t>Rekonstrukce úseku tratě Opava Východ – Kravaře ve Slezsku</w:t>
          </w:r>
        </w:p>
      </w:sdtContent>
    </w:sdt>
    <w:p w14:paraId="6190B989" w14:textId="77777777" w:rsidR="00FF517C" w:rsidRDefault="00FF517C" w:rsidP="00FF517C">
      <w:pPr>
        <w:pStyle w:val="Tituldatum"/>
      </w:pPr>
    </w:p>
    <w:p w14:paraId="4A3FC162" w14:textId="77777777" w:rsidR="00686013" w:rsidRDefault="00686013" w:rsidP="006C2343">
      <w:pPr>
        <w:pStyle w:val="Tituldatum"/>
      </w:pPr>
    </w:p>
    <w:p w14:paraId="0AEA9BF4" w14:textId="77777777" w:rsidR="00686013" w:rsidRDefault="00686013" w:rsidP="006C2343">
      <w:pPr>
        <w:pStyle w:val="Tituldatum"/>
      </w:pPr>
    </w:p>
    <w:p w14:paraId="656DA0D4" w14:textId="77777777" w:rsidR="00563C4B" w:rsidRDefault="00563C4B" w:rsidP="006C2343">
      <w:pPr>
        <w:pStyle w:val="Tituldatum"/>
      </w:pPr>
    </w:p>
    <w:p w14:paraId="39BFBFE8" w14:textId="77777777" w:rsidR="009226C1" w:rsidRDefault="009226C1" w:rsidP="006C2343">
      <w:pPr>
        <w:pStyle w:val="Tituldatum"/>
      </w:pPr>
    </w:p>
    <w:p w14:paraId="0C31E76C" w14:textId="77777777" w:rsidR="003B111D" w:rsidRDefault="003B111D" w:rsidP="006C2343">
      <w:pPr>
        <w:pStyle w:val="Tituldatum"/>
      </w:pPr>
    </w:p>
    <w:p w14:paraId="7187E04A" w14:textId="17913BEE" w:rsidR="00826B7B" w:rsidRPr="006C2343" w:rsidRDefault="006C2343" w:rsidP="006C2343">
      <w:pPr>
        <w:pStyle w:val="Tituldatum"/>
      </w:pPr>
      <w:r w:rsidRPr="006C2343">
        <w:t xml:space="preserve">Datum vydání: </w:t>
      </w:r>
      <w:r w:rsidRPr="006C2343">
        <w:tab/>
      </w:r>
      <w:r w:rsidR="00130752" w:rsidRPr="00BE1576">
        <w:t>10</w:t>
      </w:r>
      <w:r w:rsidR="007E0879" w:rsidRPr="00BE1576">
        <w:t>.</w:t>
      </w:r>
      <w:r w:rsidRPr="00BE1576">
        <w:t xml:space="preserve"> </w:t>
      </w:r>
      <w:r w:rsidR="00BE1576">
        <w:t>10</w:t>
      </w:r>
      <w:r w:rsidRPr="00BE1576">
        <w:t>. 20</w:t>
      </w:r>
      <w:r w:rsidR="00942BF8" w:rsidRPr="00BE1576">
        <w:t>2</w:t>
      </w:r>
      <w:r w:rsidR="00642FF1" w:rsidRPr="00BE1576">
        <w:t>5</w:t>
      </w:r>
      <w:r w:rsidR="0076790E">
        <w:t xml:space="preserve"> </w:t>
      </w:r>
    </w:p>
    <w:p w14:paraId="7B4CA9C7" w14:textId="3BE7A768" w:rsidR="0069470F" w:rsidRDefault="0069470F" w:rsidP="00D4300C">
      <w:r>
        <w:br w:type="page"/>
      </w:r>
    </w:p>
    <w:p w14:paraId="471A24B0" w14:textId="77777777" w:rsidR="00BD7E91" w:rsidRDefault="00BD7E91" w:rsidP="006A7042">
      <w:pPr>
        <w:pStyle w:val="Nadpisbezsl1-1zkl-text"/>
      </w:pPr>
      <w:r>
        <w:lastRenderedPageBreak/>
        <w:t>Obsah</w:t>
      </w:r>
      <w:r w:rsidR="00887F36">
        <w:t xml:space="preserve"> </w:t>
      </w:r>
    </w:p>
    <w:p w14:paraId="4E2E0E2C" w14:textId="13AF827F" w:rsidR="00687954" w:rsidRDefault="00BD7E91">
      <w:pPr>
        <w:pStyle w:val="Obsah1"/>
        <w:rPr>
          <w:rFonts w:asciiTheme="minorHAnsi" w:eastAsiaTheme="minorEastAsia" w:hAnsiTheme="minorHAnsi"/>
          <w:b w:val="0"/>
          <w:caps w:val="0"/>
          <w:noProof/>
          <w:spacing w:val="0"/>
          <w:kern w:val="2"/>
          <w:sz w:val="24"/>
          <w:szCs w:val="24"/>
          <w:lang w:eastAsia="cs-CZ"/>
          <w14:ligatures w14:val="standardContextual"/>
        </w:rPr>
      </w:pPr>
      <w:r>
        <w:fldChar w:fldCharType="begin"/>
      </w:r>
      <w:r>
        <w:instrText xml:space="preserve"> TOC \o "1-2" \h \z \u </w:instrText>
      </w:r>
      <w:r>
        <w:fldChar w:fldCharType="separate"/>
      </w:r>
      <w:hyperlink w:anchor="_Toc213139599" w:history="1">
        <w:r w:rsidR="00687954" w:rsidRPr="004E2B81">
          <w:rPr>
            <w:rStyle w:val="Hypertextovodkaz"/>
          </w:rPr>
          <w:t>SEZNAM ZKRATEK</w:t>
        </w:r>
        <w:r w:rsidR="00687954">
          <w:rPr>
            <w:noProof/>
            <w:webHidden/>
          </w:rPr>
          <w:tab/>
        </w:r>
        <w:r w:rsidR="00687954">
          <w:rPr>
            <w:noProof/>
            <w:webHidden/>
          </w:rPr>
          <w:fldChar w:fldCharType="begin"/>
        </w:r>
        <w:r w:rsidR="00687954">
          <w:rPr>
            <w:noProof/>
            <w:webHidden/>
          </w:rPr>
          <w:instrText xml:space="preserve"> PAGEREF _Toc213139599 \h </w:instrText>
        </w:r>
        <w:r w:rsidR="00687954">
          <w:rPr>
            <w:noProof/>
            <w:webHidden/>
          </w:rPr>
        </w:r>
        <w:r w:rsidR="00687954">
          <w:rPr>
            <w:noProof/>
            <w:webHidden/>
          </w:rPr>
          <w:fldChar w:fldCharType="separate"/>
        </w:r>
        <w:r w:rsidR="00687954">
          <w:rPr>
            <w:noProof/>
            <w:webHidden/>
          </w:rPr>
          <w:t>2</w:t>
        </w:r>
        <w:r w:rsidR="00687954">
          <w:rPr>
            <w:noProof/>
            <w:webHidden/>
          </w:rPr>
          <w:fldChar w:fldCharType="end"/>
        </w:r>
      </w:hyperlink>
    </w:p>
    <w:p w14:paraId="57E291F0" w14:textId="313459B5"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00" w:history="1">
        <w:r w:rsidRPr="004E2B81">
          <w:rPr>
            <w:rStyle w:val="Hypertextovodkaz"/>
          </w:rPr>
          <w:t>1.</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SPECIFIKACE PŘEDMĚTU DÍLA</w:t>
        </w:r>
        <w:r>
          <w:rPr>
            <w:noProof/>
            <w:webHidden/>
          </w:rPr>
          <w:tab/>
        </w:r>
        <w:r>
          <w:rPr>
            <w:noProof/>
            <w:webHidden/>
          </w:rPr>
          <w:fldChar w:fldCharType="begin"/>
        </w:r>
        <w:r>
          <w:rPr>
            <w:noProof/>
            <w:webHidden/>
          </w:rPr>
          <w:instrText xml:space="preserve"> PAGEREF _Toc213139600 \h </w:instrText>
        </w:r>
        <w:r>
          <w:rPr>
            <w:noProof/>
            <w:webHidden/>
          </w:rPr>
        </w:r>
        <w:r>
          <w:rPr>
            <w:noProof/>
            <w:webHidden/>
          </w:rPr>
          <w:fldChar w:fldCharType="separate"/>
        </w:r>
        <w:r>
          <w:rPr>
            <w:noProof/>
            <w:webHidden/>
          </w:rPr>
          <w:t>3</w:t>
        </w:r>
        <w:r>
          <w:rPr>
            <w:noProof/>
            <w:webHidden/>
          </w:rPr>
          <w:fldChar w:fldCharType="end"/>
        </w:r>
      </w:hyperlink>
    </w:p>
    <w:p w14:paraId="2A0589DE" w14:textId="165CAFAB"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01" w:history="1">
        <w:r w:rsidRPr="004E2B81">
          <w:rPr>
            <w:rStyle w:val="Hypertextovodkaz"/>
          </w:rPr>
          <w:t>1.1</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Účel a rozsah předmětu Díla</w:t>
        </w:r>
        <w:r>
          <w:rPr>
            <w:noProof/>
            <w:webHidden/>
          </w:rPr>
          <w:tab/>
        </w:r>
        <w:r>
          <w:rPr>
            <w:noProof/>
            <w:webHidden/>
          </w:rPr>
          <w:fldChar w:fldCharType="begin"/>
        </w:r>
        <w:r>
          <w:rPr>
            <w:noProof/>
            <w:webHidden/>
          </w:rPr>
          <w:instrText xml:space="preserve"> PAGEREF _Toc213139601 \h </w:instrText>
        </w:r>
        <w:r>
          <w:rPr>
            <w:noProof/>
            <w:webHidden/>
          </w:rPr>
        </w:r>
        <w:r>
          <w:rPr>
            <w:noProof/>
            <w:webHidden/>
          </w:rPr>
          <w:fldChar w:fldCharType="separate"/>
        </w:r>
        <w:r>
          <w:rPr>
            <w:noProof/>
            <w:webHidden/>
          </w:rPr>
          <w:t>3</w:t>
        </w:r>
        <w:r>
          <w:rPr>
            <w:noProof/>
            <w:webHidden/>
          </w:rPr>
          <w:fldChar w:fldCharType="end"/>
        </w:r>
      </w:hyperlink>
    </w:p>
    <w:p w14:paraId="3186CFC8" w14:textId="38FDA35A"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02" w:history="1">
        <w:r w:rsidRPr="004E2B81">
          <w:rPr>
            <w:rStyle w:val="Hypertextovodkaz"/>
          </w:rPr>
          <w:t>1.2</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Umístění stavby, základní charakteristika trati (objektu, zařízení)</w:t>
        </w:r>
        <w:r>
          <w:rPr>
            <w:noProof/>
            <w:webHidden/>
          </w:rPr>
          <w:tab/>
        </w:r>
        <w:r>
          <w:rPr>
            <w:noProof/>
            <w:webHidden/>
          </w:rPr>
          <w:fldChar w:fldCharType="begin"/>
        </w:r>
        <w:r>
          <w:rPr>
            <w:noProof/>
            <w:webHidden/>
          </w:rPr>
          <w:instrText xml:space="preserve"> PAGEREF _Toc213139602 \h </w:instrText>
        </w:r>
        <w:r>
          <w:rPr>
            <w:noProof/>
            <w:webHidden/>
          </w:rPr>
        </w:r>
        <w:r>
          <w:rPr>
            <w:noProof/>
            <w:webHidden/>
          </w:rPr>
          <w:fldChar w:fldCharType="separate"/>
        </w:r>
        <w:r>
          <w:rPr>
            <w:noProof/>
            <w:webHidden/>
          </w:rPr>
          <w:t>4</w:t>
        </w:r>
        <w:r>
          <w:rPr>
            <w:noProof/>
            <w:webHidden/>
          </w:rPr>
          <w:fldChar w:fldCharType="end"/>
        </w:r>
      </w:hyperlink>
    </w:p>
    <w:p w14:paraId="1BDE0619" w14:textId="7B068606"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03" w:history="1">
        <w:r w:rsidRPr="004E2B81">
          <w:rPr>
            <w:rStyle w:val="Hypertextovodkaz"/>
          </w:rPr>
          <w:t>2.</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PŘEHLED VÝCHOZÍCH PODKLADŮ</w:t>
        </w:r>
        <w:r>
          <w:rPr>
            <w:noProof/>
            <w:webHidden/>
          </w:rPr>
          <w:tab/>
        </w:r>
        <w:r>
          <w:rPr>
            <w:noProof/>
            <w:webHidden/>
          </w:rPr>
          <w:fldChar w:fldCharType="begin"/>
        </w:r>
        <w:r>
          <w:rPr>
            <w:noProof/>
            <w:webHidden/>
          </w:rPr>
          <w:instrText xml:space="preserve"> PAGEREF _Toc213139603 \h </w:instrText>
        </w:r>
        <w:r>
          <w:rPr>
            <w:noProof/>
            <w:webHidden/>
          </w:rPr>
        </w:r>
        <w:r>
          <w:rPr>
            <w:noProof/>
            <w:webHidden/>
          </w:rPr>
          <w:fldChar w:fldCharType="separate"/>
        </w:r>
        <w:r>
          <w:rPr>
            <w:noProof/>
            <w:webHidden/>
          </w:rPr>
          <w:t>4</w:t>
        </w:r>
        <w:r>
          <w:rPr>
            <w:noProof/>
            <w:webHidden/>
          </w:rPr>
          <w:fldChar w:fldCharType="end"/>
        </w:r>
      </w:hyperlink>
    </w:p>
    <w:p w14:paraId="2F9CA9C6" w14:textId="6081DA8E"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04" w:history="1">
        <w:r w:rsidRPr="004E2B81">
          <w:rPr>
            <w:rStyle w:val="Hypertextovodkaz"/>
          </w:rPr>
          <w:t>2.1</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Podklady a dokumentace</w:t>
        </w:r>
        <w:r>
          <w:rPr>
            <w:noProof/>
            <w:webHidden/>
          </w:rPr>
          <w:tab/>
        </w:r>
        <w:r>
          <w:rPr>
            <w:noProof/>
            <w:webHidden/>
          </w:rPr>
          <w:fldChar w:fldCharType="begin"/>
        </w:r>
        <w:r>
          <w:rPr>
            <w:noProof/>
            <w:webHidden/>
          </w:rPr>
          <w:instrText xml:space="preserve"> PAGEREF _Toc213139604 \h </w:instrText>
        </w:r>
        <w:r>
          <w:rPr>
            <w:noProof/>
            <w:webHidden/>
          </w:rPr>
        </w:r>
        <w:r>
          <w:rPr>
            <w:noProof/>
            <w:webHidden/>
          </w:rPr>
          <w:fldChar w:fldCharType="separate"/>
        </w:r>
        <w:r>
          <w:rPr>
            <w:noProof/>
            <w:webHidden/>
          </w:rPr>
          <w:t>4</w:t>
        </w:r>
        <w:r>
          <w:rPr>
            <w:noProof/>
            <w:webHidden/>
          </w:rPr>
          <w:fldChar w:fldCharType="end"/>
        </w:r>
      </w:hyperlink>
    </w:p>
    <w:p w14:paraId="2829EFB7" w14:textId="55D5BA26"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05" w:history="1">
        <w:r w:rsidRPr="004E2B81">
          <w:rPr>
            <w:rStyle w:val="Hypertextovodkaz"/>
          </w:rPr>
          <w:t>3.</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KOORDINACE S JINÝMI STAVBAMI</w:t>
        </w:r>
        <w:r>
          <w:rPr>
            <w:noProof/>
            <w:webHidden/>
          </w:rPr>
          <w:tab/>
        </w:r>
        <w:r>
          <w:rPr>
            <w:noProof/>
            <w:webHidden/>
          </w:rPr>
          <w:fldChar w:fldCharType="begin"/>
        </w:r>
        <w:r>
          <w:rPr>
            <w:noProof/>
            <w:webHidden/>
          </w:rPr>
          <w:instrText xml:space="preserve"> PAGEREF _Toc213139605 \h </w:instrText>
        </w:r>
        <w:r>
          <w:rPr>
            <w:noProof/>
            <w:webHidden/>
          </w:rPr>
        </w:r>
        <w:r>
          <w:rPr>
            <w:noProof/>
            <w:webHidden/>
          </w:rPr>
          <w:fldChar w:fldCharType="separate"/>
        </w:r>
        <w:r>
          <w:rPr>
            <w:noProof/>
            <w:webHidden/>
          </w:rPr>
          <w:t>4</w:t>
        </w:r>
        <w:r>
          <w:rPr>
            <w:noProof/>
            <w:webHidden/>
          </w:rPr>
          <w:fldChar w:fldCharType="end"/>
        </w:r>
      </w:hyperlink>
    </w:p>
    <w:p w14:paraId="6BDE10B3" w14:textId="2AAA2651"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06" w:history="1">
        <w:r w:rsidRPr="004E2B81">
          <w:rPr>
            <w:rStyle w:val="Hypertextovodkaz"/>
          </w:rPr>
          <w:t>4.</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POŽADAVKY NA TECHNICKÉ ŘEŠENÍ A PROVEDENÍ DÍLA</w:t>
        </w:r>
        <w:r>
          <w:rPr>
            <w:noProof/>
            <w:webHidden/>
          </w:rPr>
          <w:tab/>
        </w:r>
        <w:r>
          <w:rPr>
            <w:noProof/>
            <w:webHidden/>
          </w:rPr>
          <w:fldChar w:fldCharType="begin"/>
        </w:r>
        <w:r>
          <w:rPr>
            <w:noProof/>
            <w:webHidden/>
          </w:rPr>
          <w:instrText xml:space="preserve"> PAGEREF _Toc213139606 \h </w:instrText>
        </w:r>
        <w:r>
          <w:rPr>
            <w:noProof/>
            <w:webHidden/>
          </w:rPr>
        </w:r>
        <w:r>
          <w:rPr>
            <w:noProof/>
            <w:webHidden/>
          </w:rPr>
          <w:fldChar w:fldCharType="separate"/>
        </w:r>
        <w:r>
          <w:rPr>
            <w:noProof/>
            <w:webHidden/>
          </w:rPr>
          <w:t>5</w:t>
        </w:r>
        <w:r>
          <w:rPr>
            <w:noProof/>
            <w:webHidden/>
          </w:rPr>
          <w:fldChar w:fldCharType="end"/>
        </w:r>
      </w:hyperlink>
    </w:p>
    <w:p w14:paraId="41339F55" w14:textId="1DACF76B"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07" w:history="1">
        <w:r w:rsidRPr="004E2B81">
          <w:rPr>
            <w:rStyle w:val="Hypertextovodkaz"/>
          </w:rPr>
          <w:t>4.1</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Všeobecně</w:t>
        </w:r>
        <w:r>
          <w:rPr>
            <w:noProof/>
            <w:webHidden/>
          </w:rPr>
          <w:tab/>
        </w:r>
        <w:r>
          <w:rPr>
            <w:noProof/>
            <w:webHidden/>
          </w:rPr>
          <w:fldChar w:fldCharType="begin"/>
        </w:r>
        <w:r>
          <w:rPr>
            <w:noProof/>
            <w:webHidden/>
          </w:rPr>
          <w:instrText xml:space="preserve"> PAGEREF _Toc213139607 \h </w:instrText>
        </w:r>
        <w:r>
          <w:rPr>
            <w:noProof/>
            <w:webHidden/>
          </w:rPr>
        </w:r>
        <w:r>
          <w:rPr>
            <w:noProof/>
            <w:webHidden/>
          </w:rPr>
          <w:fldChar w:fldCharType="separate"/>
        </w:r>
        <w:r>
          <w:rPr>
            <w:noProof/>
            <w:webHidden/>
          </w:rPr>
          <w:t>5</w:t>
        </w:r>
        <w:r>
          <w:rPr>
            <w:noProof/>
            <w:webHidden/>
          </w:rPr>
          <w:fldChar w:fldCharType="end"/>
        </w:r>
      </w:hyperlink>
    </w:p>
    <w:p w14:paraId="747466E7" w14:textId="03AC1FB4"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08" w:history="1">
        <w:r w:rsidRPr="004E2B81">
          <w:rPr>
            <w:rStyle w:val="Hypertextovodkaz"/>
          </w:rPr>
          <w:t>4.2</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Zhotovení dokumentace</w:t>
        </w:r>
        <w:r>
          <w:rPr>
            <w:noProof/>
            <w:webHidden/>
          </w:rPr>
          <w:tab/>
        </w:r>
        <w:r>
          <w:rPr>
            <w:noProof/>
            <w:webHidden/>
          </w:rPr>
          <w:fldChar w:fldCharType="begin"/>
        </w:r>
        <w:r>
          <w:rPr>
            <w:noProof/>
            <w:webHidden/>
          </w:rPr>
          <w:instrText xml:space="preserve"> PAGEREF _Toc213139608 \h </w:instrText>
        </w:r>
        <w:r>
          <w:rPr>
            <w:noProof/>
            <w:webHidden/>
          </w:rPr>
        </w:r>
        <w:r>
          <w:rPr>
            <w:noProof/>
            <w:webHidden/>
          </w:rPr>
          <w:fldChar w:fldCharType="separate"/>
        </w:r>
        <w:r>
          <w:rPr>
            <w:noProof/>
            <w:webHidden/>
          </w:rPr>
          <w:t>5</w:t>
        </w:r>
        <w:r>
          <w:rPr>
            <w:noProof/>
            <w:webHidden/>
          </w:rPr>
          <w:fldChar w:fldCharType="end"/>
        </w:r>
      </w:hyperlink>
    </w:p>
    <w:p w14:paraId="309CA2C1" w14:textId="70359FB1"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09" w:history="1">
        <w:r w:rsidRPr="004E2B81">
          <w:rPr>
            <w:rStyle w:val="Hypertextovodkaz"/>
          </w:rPr>
          <w:t>4.3</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Zhotovení stavby</w:t>
        </w:r>
        <w:r>
          <w:rPr>
            <w:noProof/>
            <w:webHidden/>
          </w:rPr>
          <w:tab/>
        </w:r>
        <w:r>
          <w:rPr>
            <w:noProof/>
            <w:webHidden/>
          </w:rPr>
          <w:fldChar w:fldCharType="begin"/>
        </w:r>
        <w:r>
          <w:rPr>
            <w:noProof/>
            <w:webHidden/>
          </w:rPr>
          <w:instrText xml:space="preserve"> PAGEREF _Toc213139609 \h </w:instrText>
        </w:r>
        <w:r>
          <w:rPr>
            <w:noProof/>
            <w:webHidden/>
          </w:rPr>
        </w:r>
        <w:r>
          <w:rPr>
            <w:noProof/>
            <w:webHidden/>
          </w:rPr>
          <w:fldChar w:fldCharType="separate"/>
        </w:r>
        <w:r>
          <w:rPr>
            <w:noProof/>
            <w:webHidden/>
          </w:rPr>
          <w:t>7</w:t>
        </w:r>
        <w:r>
          <w:rPr>
            <w:noProof/>
            <w:webHidden/>
          </w:rPr>
          <w:fldChar w:fldCharType="end"/>
        </w:r>
      </w:hyperlink>
    </w:p>
    <w:p w14:paraId="041CA341" w14:textId="256A07CE"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0" w:history="1">
        <w:r w:rsidRPr="004E2B81">
          <w:rPr>
            <w:rStyle w:val="Hypertextovodkaz"/>
          </w:rPr>
          <w:t>4.4</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Doklady překládané zhotovitelem</w:t>
        </w:r>
        <w:r>
          <w:rPr>
            <w:noProof/>
            <w:webHidden/>
          </w:rPr>
          <w:tab/>
        </w:r>
        <w:r>
          <w:rPr>
            <w:noProof/>
            <w:webHidden/>
          </w:rPr>
          <w:fldChar w:fldCharType="begin"/>
        </w:r>
        <w:r>
          <w:rPr>
            <w:noProof/>
            <w:webHidden/>
          </w:rPr>
          <w:instrText xml:space="preserve"> PAGEREF _Toc213139610 \h </w:instrText>
        </w:r>
        <w:r>
          <w:rPr>
            <w:noProof/>
            <w:webHidden/>
          </w:rPr>
        </w:r>
        <w:r>
          <w:rPr>
            <w:noProof/>
            <w:webHidden/>
          </w:rPr>
          <w:fldChar w:fldCharType="separate"/>
        </w:r>
        <w:r>
          <w:rPr>
            <w:noProof/>
            <w:webHidden/>
          </w:rPr>
          <w:t>9</w:t>
        </w:r>
        <w:r>
          <w:rPr>
            <w:noProof/>
            <w:webHidden/>
          </w:rPr>
          <w:fldChar w:fldCharType="end"/>
        </w:r>
      </w:hyperlink>
    </w:p>
    <w:p w14:paraId="59AF9F9F" w14:textId="556490CE"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1" w:history="1">
        <w:r w:rsidRPr="004E2B81">
          <w:rPr>
            <w:rStyle w:val="Hypertextovodkaz"/>
          </w:rPr>
          <w:t>4.5</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Dokumentace zhotovitele pro stavbu</w:t>
        </w:r>
        <w:r>
          <w:rPr>
            <w:noProof/>
            <w:webHidden/>
          </w:rPr>
          <w:tab/>
        </w:r>
        <w:r>
          <w:rPr>
            <w:noProof/>
            <w:webHidden/>
          </w:rPr>
          <w:fldChar w:fldCharType="begin"/>
        </w:r>
        <w:r>
          <w:rPr>
            <w:noProof/>
            <w:webHidden/>
          </w:rPr>
          <w:instrText xml:space="preserve"> PAGEREF _Toc213139611 \h </w:instrText>
        </w:r>
        <w:r>
          <w:rPr>
            <w:noProof/>
            <w:webHidden/>
          </w:rPr>
        </w:r>
        <w:r>
          <w:rPr>
            <w:noProof/>
            <w:webHidden/>
          </w:rPr>
          <w:fldChar w:fldCharType="separate"/>
        </w:r>
        <w:r>
          <w:rPr>
            <w:noProof/>
            <w:webHidden/>
          </w:rPr>
          <w:t>9</w:t>
        </w:r>
        <w:r>
          <w:rPr>
            <w:noProof/>
            <w:webHidden/>
          </w:rPr>
          <w:fldChar w:fldCharType="end"/>
        </w:r>
      </w:hyperlink>
    </w:p>
    <w:p w14:paraId="418B7AA4" w14:textId="35637B11"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2" w:history="1">
        <w:r w:rsidRPr="004E2B81">
          <w:rPr>
            <w:rStyle w:val="Hypertextovodkaz"/>
          </w:rPr>
          <w:t>4.6</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Dokumentace skutečného provedení stavby</w:t>
        </w:r>
        <w:r>
          <w:rPr>
            <w:noProof/>
            <w:webHidden/>
          </w:rPr>
          <w:tab/>
        </w:r>
        <w:r>
          <w:rPr>
            <w:noProof/>
            <w:webHidden/>
          </w:rPr>
          <w:fldChar w:fldCharType="begin"/>
        </w:r>
        <w:r>
          <w:rPr>
            <w:noProof/>
            <w:webHidden/>
          </w:rPr>
          <w:instrText xml:space="preserve"> PAGEREF _Toc213139612 \h </w:instrText>
        </w:r>
        <w:r>
          <w:rPr>
            <w:noProof/>
            <w:webHidden/>
          </w:rPr>
        </w:r>
        <w:r>
          <w:rPr>
            <w:noProof/>
            <w:webHidden/>
          </w:rPr>
          <w:fldChar w:fldCharType="separate"/>
        </w:r>
        <w:r>
          <w:rPr>
            <w:noProof/>
            <w:webHidden/>
          </w:rPr>
          <w:t>9</w:t>
        </w:r>
        <w:r>
          <w:rPr>
            <w:noProof/>
            <w:webHidden/>
          </w:rPr>
          <w:fldChar w:fldCharType="end"/>
        </w:r>
      </w:hyperlink>
    </w:p>
    <w:p w14:paraId="1EECC44A" w14:textId="5A18D31B"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3" w:history="1">
        <w:r w:rsidRPr="004E2B81">
          <w:rPr>
            <w:rStyle w:val="Hypertextovodkaz"/>
          </w:rPr>
          <w:t>4.7</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Zabezpečovací zařízení</w:t>
        </w:r>
        <w:r>
          <w:rPr>
            <w:noProof/>
            <w:webHidden/>
          </w:rPr>
          <w:tab/>
        </w:r>
        <w:r>
          <w:rPr>
            <w:noProof/>
            <w:webHidden/>
          </w:rPr>
          <w:fldChar w:fldCharType="begin"/>
        </w:r>
        <w:r>
          <w:rPr>
            <w:noProof/>
            <w:webHidden/>
          </w:rPr>
          <w:instrText xml:space="preserve"> PAGEREF _Toc213139613 \h </w:instrText>
        </w:r>
        <w:r>
          <w:rPr>
            <w:noProof/>
            <w:webHidden/>
          </w:rPr>
        </w:r>
        <w:r>
          <w:rPr>
            <w:noProof/>
            <w:webHidden/>
          </w:rPr>
          <w:fldChar w:fldCharType="separate"/>
        </w:r>
        <w:r>
          <w:rPr>
            <w:noProof/>
            <w:webHidden/>
          </w:rPr>
          <w:t>10</w:t>
        </w:r>
        <w:r>
          <w:rPr>
            <w:noProof/>
            <w:webHidden/>
          </w:rPr>
          <w:fldChar w:fldCharType="end"/>
        </w:r>
      </w:hyperlink>
    </w:p>
    <w:p w14:paraId="7C331522" w14:textId="7514D9BA"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4" w:history="1">
        <w:r w:rsidRPr="004E2B81">
          <w:rPr>
            <w:rStyle w:val="Hypertextovodkaz"/>
          </w:rPr>
          <w:t>4.8</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Sdělovací zařízení</w:t>
        </w:r>
        <w:r>
          <w:rPr>
            <w:noProof/>
            <w:webHidden/>
          </w:rPr>
          <w:tab/>
        </w:r>
        <w:r>
          <w:rPr>
            <w:noProof/>
            <w:webHidden/>
          </w:rPr>
          <w:fldChar w:fldCharType="begin"/>
        </w:r>
        <w:r>
          <w:rPr>
            <w:noProof/>
            <w:webHidden/>
          </w:rPr>
          <w:instrText xml:space="preserve"> PAGEREF _Toc213139614 \h </w:instrText>
        </w:r>
        <w:r>
          <w:rPr>
            <w:noProof/>
            <w:webHidden/>
          </w:rPr>
        </w:r>
        <w:r>
          <w:rPr>
            <w:noProof/>
            <w:webHidden/>
          </w:rPr>
          <w:fldChar w:fldCharType="separate"/>
        </w:r>
        <w:r>
          <w:rPr>
            <w:noProof/>
            <w:webHidden/>
          </w:rPr>
          <w:t>10</w:t>
        </w:r>
        <w:r>
          <w:rPr>
            <w:noProof/>
            <w:webHidden/>
          </w:rPr>
          <w:fldChar w:fldCharType="end"/>
        </w:r>
      </w:hyperlink>
    </w:p>
    <w:p w14:paraId="4EBEB9C7" w14:textId="40553CD6"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5" w:history="1">
        <w:r w:rsidRPr="004E2B81">
          <w:rPr>
            <w:rStyle w:val="Hypertextovodkaz"/>
          </w:rPr>
          <w:t>4.9</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Železniční svršek</w:t>
        </w:r>
        <w:r>
          <w:rPr>
            <w:noProof/>
            <w:webHidden/>
          </w:rPr>
          <w:tab/>
        </w:r>
        <w:r>
          <w:rPr>
            <w:noProof/>
            <w:webHidden/>
          </w:rPr>
          <w:fldChar w:fldCharType="begin"/>
        </w:r>
        <w:r>
          <w:rPr>
            <w:noProof/>
            <w:webHidden/>
          </w:rPr>
          <w:instrText xml:space="preserve"> PAGEREF _Toc213139615 \h </w:instrText>
        </w:r>
        <w:r>
          <w:rPr>
            <w:noProof/>
            <w:webHidden/>
          </w:rPr>
        </w:r>
        <w:r>
          <w:rPr>
            <w:noProof/>
            <w:webHidden/>
          </w:rPr>
          <w:fldChar w:fldCharType="separate"/>
        </w:r>
        <w:r>
          <w:rPr>
            <w:noProof/>
            <w:webHidden/>
          </w:rPr>
          <w:t>10</w:t>
        </w:r>
        <w:r>
          <w:rPr>
            <w:noProof/>
            <w:webHidden/>
          </w:rPr>
          <w:fldChar w:fldCharType="end"/>
        </w:r>
      </w:hyperlink>
    </w:p>
    <w:p w14:paraId="05E9EE06" w14:textId="57FF12C7"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6" w:history="1">
        <w:r w:rsidRPr="004E2B81">
          <w:rPr>
            <w:rStyle w:val="Hypertextovodkaz"/>
          </w:rPr>
          <w:t>4.10</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Mosty, propustky a zdi</w:t>
        </w:r>
        <w:r>
          <w:rPr>
            <w:noProof/>
            <w:webHidden/>
          </w:rPr>
          <w:tab/>
        </w:r>
        <w:r>
          <w:rPr>
            <w:noProof/>
            <w:webHidden/>
          </w:rPr>
          <w:fldChar w:fldCharType="begin"/>
        </w:r>
        <w:r>
          <w:rPr>
            <w:noProof/>
            <w:webHidden/>
          </w:rPr>
          <w:instrText xml:space="preserve"> PAGEREF _Toc213139616 \h </w:instrText>
        </w:r>
        <w:r>
          <w:rPr>
            <w:noProof/>
            <w:webHidden/>
          </w:rPr>
        </w:r>
        <w:r>
          <w:rPr>
            <w:noProof/>
            <w:webHidden/>
          </w:rPr>
          <w:fldChar w:fldCharType="separate"/>
        </w:r>
        <w:r>
          <w:rPr>
            <w:noProof/>
            <w:webHidden/>
          </w:rPr>
          <w:t>11</w:t>
        </w:r>
        <w:r>
          <w:rPr>
            <w:noProof/>
            <w:webHidden/>
          </w:rPr>
          <w:fldChar w:fldCharType="end"/>
        </w:r>
      </w:hyperlink>
    </w:p>
    <w:p w14:paraId="7A5D10C7" w14:textId="2433AD54"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7" w:history="1">
        <w:r w:rsidRPr="004E2B81">
          <w:rPr>
            <w:rStyle w:val="Hypertextovodkaz"/>
          </w:rPr>
          <w:t>4.11</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Vyzískaný materiál</w:t>
        </w:r>
        <w:r>
          <w:rPr>
            <w:noProof/>
            <w:webHidden/>
          </w:rPr>
          <w:tab/>
        </w:r>
        <w:r>
          <w:rPr>
            <w:noProof/>
            <w:webHidden/>
          </w:rPr>
          <w:fldChar w:fldCharType="begin"/>
        </w:r>
        <w:r>
          <w:rPr>
            <w:noProof/>
            <w:webHidden/>
          </w:rPr>
          <w:instrText xml:space="preserve"> PAGEREF _Toc213139617 \h </w:instrText>
        </w:r>
        <w:r>
          <w:rPr>
            <w:noProof/>
            <w:webHidden/>
          </w:rPr>
        </w:r>
        <w:r>
          <w:rPr>
            <w:noProof/>
            <w:webHidden/>
          </w:rPr>
          <w:fldChar w:fldCharType="separate"/>
        </w:r>
        <w:r>
          <w:rPr>
            <w:noProof/>
            <w:webHidden/>
          </w:rPr>
          <w:t>11</w:t>
        </w:r>
        <w:r>
          <w:rPr>
            <w:noProof/>
            <w:webHidden/>
          </w:rPr>
          <w:fldChar w:fldCharType="end"/>
        </w:r>
      </w:hyperlink>
    </w:p>
    <w:p w14:paraId="5F598FC3" w14:textId="5CC8E1D2"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8" w:history="1">
        <w:r w:rsidRPr="004E2B81">
          <w:rPr>
            <w:rStyle w:val="Hypertextovodkaz"/>
          </w:rPr>
          <w:t>4.12</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Životní prostředí</w:t>
        </w:r>
        <w:r>
          <w:rPr>
            <w:noProof/>
            <w:webHidden/>
          </w:rPr>
          <w:tab/>
        </w:r>
        <w:r>
          <w:rPr>
            <w:noProof/>
            <w:webHidden/>
          </w:rPr>
          <w:fldChar w:fldCharType="begin"/>
        </w:r>
        <w:r>
          <w:rPr>
            <w:noProof/>
            <w:webHidden/>
          </w:rPr>
          <w:instrText xml:space="preserve"> PAGEREF _Toc213139618 \h </w:instrText>
        </w:r>
        <w:r>
          <w:rPr>
            <w:noProof/>
            <w:webHidden/>
          </w:rPr>
        </w:r>
        <w:r>
          <w:rPr>
            <w:noProof/>
            <w:webHidden/>
          </w:rPr>
          <w:fldChar w:fldCharType="separate"/>
        </w:r>
        <w:r>
          <w:rPr>
            <w:noProof/>
            <w:webHidden/>
          </w:rPr>
          <w:t>11</w:t>
        </w:r>
        <w:r>
          <w:rPr>
            <w:noProof/>
            <w:webHidden/>
          </w:rPr>
          <w:fldChar w:fldCharType="end"/>
        </w:r>
      </w:hyperlink>
    </w:p>
    <w:p w14:paraId="09ED1438" w14:textId="16D6A386"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19" w:history="1">
        <w:r w:rsidRPr="004E2B81">
          <w:rPr>
            <w:rStyle w:val="Hypertextovodkaz"/>
          </w:rPr>
          <w:t>4.13</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Publicita stavby</w:t>
        </w:r>
        <w:r>
          <w:rPr>
            <w:noProof/>
            <w:webHidden/>
          </w:rPr>
          <w:tab/>
        </w:r>
        <w:r>
          <w:rPr>
            <w:noProof/>
            <w:webHidden/>
          </w:rPr>
          <w:fldChar w:fldCharType="begin"/>
        </w:r>
        <w:r>
          <w:rPr>
            <w:noProof/>
            <w:webHidden/>
          </w:rPr>
          <w:instrText xml:space="preserve"> PAGEREF _Toc213139619 \h </w:instrText>
        </w:r>
        <w:r>
          <w:rPr>
            <w:noProof/>
            <w:webHidden/>
          </w:rPr>
        </w:r>
        <w:r>
          <w:rPr>
            <w:noProof/>
            <w:webHidden/>
          </w:rPr>
          <w:fldChar w:fldCharType="separate"/>
        </w:r>
        <w:r>
          <w:rPr>
            <w:noProof/>
            <w:webHidden/>
          </w:rPr>
          <w:t>11</w:t>
        </w:r>
        <w:r>
          <w:rPr>
            <w:noProof/>
            <w:webHidden/>
          </w:rPr>
          <w:fldChar w:fldCharType="end"/>
        </w:r>
      </w:hyperlink>
    </w:p>
    <w:p w14:paraId="672D5CCB" w14:textId="560CAD41" w:rsidR="00687954" w:rsidRDefault="00687954">
      <w:pPr>
        <w:pStyle w:val="Obsah2"/>
        <w:rPr>
          <w:rFonts w:asciiTheme="minorHAnsi" w:eastAsiaTheme="minorEastAsia" w:hAnsiTheme="minorHAnsi"/>
          <w:noProof/>
          <w:spacing w:val="0"/>
          <w:kern w:val="2"/>
          <w:sz w:val="24"/>
          <w:szCs w:val="24"/>
          <w:lang w:eastAsia="cs-CZ"/>
          <w14:ligatures w14:val="standardContextual"/>
        </w:rPr>
      </w:pPr>
      <w:hyperlink w:anchor="_Toc213139620" w:history="1">
        <w:r w:rsidRPr="004E2B81">
          <w:rPr>
            <w:rStyle w:val="Hypertextovodkaz"/>
          </w:rPr>
          <w:t>4.14</w:t>
        </w:r>
        <w:r>
          <w:rPr>
            <w:rFonts w:asciiTheme="minorHAnsi" w:eastAsiaTheme="minorEastAsia" w:hAnsiTheme="minorHAnsi"/>
            <w:noProof/>
            <w:spacing w:val="0"/>
            <w:kern w:val="2"/>
            <w:sz w:val="24"/>
            <w:szCs w:val="24"/>
            <w:lang w:eastAsia="cs-CZ"/>
            <w14:ligatures w14:val="standardContextual"/>
          </w:rPr>
          <w:tab/>
        </w:r>
        <w:r w:rsidRPr="004E2B81">
          <w:rPr>
            <w:rStyle w:val="Hypertextovodkaz"/>
          </w:rPr>
          <w:t>Požadavky na průzkumy</w:t>
        </w:r>
        <w:r>
          <w:rPr>
            <w:noProof/>
            <w:webHidden/>
          </w:rPr>
          <w:tab/>
        </w:r>
        <w:r>
          <w:rPr>
            <w:noProof/>
            <w:webHidden/>
          </w:rPr>
          <w:fldChar w:fldCharType="begin"/>
        </w:r>
        <w:r>
          <w:rPr>
            <w:noProof/>
            <w:webHidden/>
          </w:rPr>
          <w:instrText xml:space="preserve"> PAGEREF _Toc213139620 \h </w:instrText>
        </w:r>
        <w:r>
          <w:rPr>
            <w:noProof/>
            <w:webHidden/>
          </w:rPr>
        </w:r>
        <w:r>
          <w:rPr>
            <w:noProof/>
            <w:webHidden/>
          </w:rPr>
          <w:fldChar w:fldCharType="separate"/>
        </w:r>
        <w:r>
          <w:rPr>
            <w:noProof/>
            <w:webHidden/>
          </w:rPr>
          <w:t>12</w:t>
        </w:r>
        <w:r>
          <w:rPr>
            <w:noProof/>
            <w:webHidden/>
          </w:rPr>
          <w:fldChar w:fldCharType="end"/>
        </w:r>
      </w:hyperlink>
    </w:p>
    <w:p w14:paraId="524DB747" w14:textId="4BAEE0B5"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21" w:history="1">
        <w:r w:rsidRPr="004E2B81">
          <w:rPr>
            <w:rStyle w:val="Hypertextovodkaz"/>
          </w:rPr>
          <w:t>5.</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ORGANIZACE VÝSTAVBY, VÝLUKY</w:t>
        </w:r>
        <w:r>
          <w:rPr>
            <w:noProof/>
            <w:webHidden/>
          </w:rPr>
          <w:tab/>
        </w:r>
        <w:r>
          <w:rPr>
            <w:noProof/>
            <w:webHidden/>
          </w:rPr>
          <w:fldChar w:fldCharType="begin"/>
        </w:r>
        <w:r>
          <w:rPr>
            <w:noProof/>
            <w:webHidden/>
          </w:rPr>
          <w:instrText xml:space="preserve"> PAGEREF _Toc213139621 \h </w:instrText>
        </w:r>
        <w:r>
          <w:rPr>
            <w:noProof/>
            <w:webHidden/>
          </w:rPr>
        </w:r>
        <w:r>
          <w:rPr>
            <w:noProof/>
            <w:webHidden/>
          </w:rPr>
          <w:fldChar w:fldCharType="separate"/>
        </w:r>
        <w:r>
          <w:rPr>
            <w:noProof/>
            <w:webHidden/>
          </w:rPr>
          <w:t>13</w:t>
        </w:r>
        <w:r>
          <w:rPr>
            <w:noProof/>
            <w:webHidden/>
          </w:rPr>
          <w:fldChar w:fldCharType="end"/>
        </w:r>
      </w:hyperlink>
    </w:p>
    <w:p w14:paraId="0A7D0F57" w14:textId="11A892BC"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22" w:history="1">
        <w:r w:rsidRPr="004E2B81">
          <w:rPr>
            <w:rStyle w:val="Hypertextovodkaz"/>
          </w:rPr>
          <w:t>6.</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SOUVISEJÍCÍ DOKUMENTY A PŘEDPISY</w:t>
        </w:r>
        <w:r>
          <w:rPr>
            <w:noProof/>
            <w:webHidden/>
          </w:rPr>
          <w:tab/>
        </w:r>
        <w:r>
          <w:rPr>
            <w:noProof/>
            <w:webHidden/>
          </w:rPr>
          <w:fldChar w:fldCharType="begin"/>
        </w:r>
        <w:r>
          <w:rPr>
            <w:noProof/>
            <w:webHidden/>
          </w:rPr>
          <w:instrText xml:space="preserve"> PAGEREF _Toc213139622 \h </w:instrText>
        </w:r>
        <w:r>
          <w:rPr>
            <w:noProof/>
            <w:webHidden/>
          </w:rPr>
        </w:r>
        <w:r>
          <w:rPr>
            <w:noProof/>
            <w:webHidden/>
          </w:rPr>
          <w:fldChar w:fldCharType="separate"/>
        </w:r>
        <w:r>
          <w:rPr>
            <w:noProof/>
            <w:webHidden/>
          </w:rPr>
          <w:t>13</w:t>
        </w:r>
        <w:r>
          <w:rPr>
            <w:noProof/>
            <w:webHidden/>
          </w:rPr>
          <w:fldChar w:fldCharType="end"/>
        </w:r>
      </w:hyperlink>
    </w:p>
    <w:p w14:paraId="7AC22956" w14:textId="4BBA8626" w:rsidR="00687954" w:rsidRDefault="00687954">
      <w:pPr>
        <w:pStyle w:val="Obsah1"/>
        <w:rPr>
          <w:rFonts w:asciiTheme="minorHAnsi" w:eastAsiaTheme="minorEastAsia" w:hAnsiTheme="minorHAnsi"/>
          <w:b w:val="0"/>
          <w:caps w:val="0"/>
          <w:noProof/>
          <w:spacing w:val="0"/>
          <w:kern w:val="2"/>
          <w:sz w:val="24"/>
          <w:szCs w:val="24"/>
          <w:lang w:eastAsia="cs-CZ"/>
          <w14:ligatures w14:val="standardContextual"/>
        </w:rPr>
      </w:pPr>
      <w:hyperlink w:anchor="_Toc213139623" w:history="1">
        <w:r w:rsidRPr="004E2B81">
          <w:rPr>
            <w:rStyle w:val="Hypertextovodkaz"/>
          </w:rPr>
          <w:t>7.</w:t>
        </w:r>
        <w:r>
          <w:rPr>
            <w:rFonts w:asciiTheme="minorHAnsi" w:eastAsiaTheme="minorEastAsia" w:hAnsiTheme="minorHAnsi"/>
            <w:b w:val="0"/>
            <w:caps w:val="0"/>
            <w:noProof/>
            <w:spacing w:val="0"/>
            <w:kern w:val="2"/>
            <w:sz w:val="24"/>
            <w:szCs w:val="24"/>
            <w:lang w:eastAsia="cs-CZ"/>
            <w14:ligatures w14:val="standardContextual"/>
          </w:rPr>
          <w:tab/>
        </w:r>
        <w:r w:rsidRPr="004E2B81">
          <w:rPr>
            <w:rStyle w:val="Hypertextovodkaz"/>
          </w:rPr>
          <w:t>PŘÍLOHY</w:t>
        </w:r>
        <w:r>
          <w:rPr>
            <w:noProof/>
            <w:webHidden/>
          </w:rPr>
          <w:tab/>
        </w:r>
        <w:r>
          <w:rPr>
            <w:noProof/>
            <w:webHidden/>
          </w:rPr>
          <w:fldChar w:fldCharType="begin"/>
        </w:r>
        <w:r>
          <w:rPr>
            <w:noProof/>
            <w:webHidden/>
          </w:rPr>
          <w:instrText xml:space="preserve"> PAGEREF _Toc213139623 \h </w:instrText>
        </w:r>
        <w:r>
          <w:rPr>
            <w:noProof/>
            <w:webHidden/>
          </w:rPr>
        </w:r>
        <w:r>
          <w:rPr>
            <w:noProof/>
            <w:webHidden/>
          </w:rPr>
          <w:fldChar w:fldCharType="separate"/>
        </w:r>
        <w:r>
          <w:rPr>
            <w:noProof/>
            <w:webHidden/>
          </w:rPr>
          <w:t>13</w:t>
        </w:r>
        <w:r>
          <w:rPr>
            <w:noProof/>
            <w:webHidden/>
          </w:rPr>
          <w:fldChar w:fldCharType="end"/>
        </w:r>
      </w:hyperlink>
    </w:p>
    <w:p w14:paraId="6A0ED948" w14:textId="05B8B2F2" w:rsidR="0069470F" w:rsidRPr="00D4300C" w:rsidRDefault="00BD7E91" w:rsidP="00D4300C">
      <w:pPr>
        <w:pStyle w:val="Textbezodsazen"/>
      </w:pPr>
      <w:r>
        <w:fldChar w:fldCharType="end"/>
      </w:r>
    </w:p>
    <w:p w14:paraId="56B27E64" w14:textId="77777777" w:rsidR="0069470F" w:rsidRDefault="0069470F" w:rsidP="00FF517C">
      <w:pPr>
        <w:pStyle w:val="Nadpisbezsl1-1rove1"/>
      </w:pPr>
      <w:bookmarkStart w:id="0" w:name="_Toc213139599"/>
      <w:r>
        <w:t>SEZNAM ZKRATEK</w:t>
      </w:r>
      <w:bookmarkEnd w:id="0"/>
    </w:p>
    <w:p w14:paraId="18A79700" w14:textId="77777777" w:rsidR="0069470F" w:rsidRDefault="0069470F" w:rsidP="0069470F">
      <w:pPr>
        <w:pStyle w:val="Textbezslovn"/>
        <w:ind w:left="0"/>
        <w:rPr>
          <w:rStyle w:val="Tun"/>
          <w:b w:val="0"/>
        </w:rPr>
      </w:pPr>
      <w:r w:rsidRPr="003B5AAE">
        <w:rPr>
          <w:rStyle w:val="Tun"/>
        </w:rPr>
        <w:t>Není-li v těchto ZTP výslovně uvedeno jinak, mají zkratky použité v těchto ZTP význam definovaný ve V</w:t>
      </w:r>
      <w:r w:rsidR="00F8402C">
        <w:rPr>
          <w:rStyle w:val="Tun"/>
        </w:rPr>
        <w:t>TP</w:t>
      </w:r>
      <w:r w:rsidRPr="003B5AAE">
        <w:rPr>
          <w:rStyle w:val="Tun"/>
        </w:rPr>
        <w:t>.</w:t>
      </w:r>
      <w:r w:rsidR="00F8402C" w:rsidRPr="00F8402C">
        <w:rPr>
          <w:rStyle w:val="Tun"/>
          <w:b w:val="0"/>
        </w:rPr>
        <w:t xml:space="preserve"> </w:t>
      </w:r>
      <w:r w:rsidR="00F8402C" w:rsidRPr="00D00410">
        <w:rPr>
          <w:rStyle w:val="Tun"/>
          <w:b w:val="0"/>
        </w:rPr>
        <w:t>V seznamu se neuvádějí legislativní zkratky, zkratky a značky obecně známé, zavedené právními předpisy, uvedené v obrázcích, příkladech nebo tabulkách.</w:t>
      </w:r>
    </w:p>
    <w:p w14:paraId="70589837" w14:textId="77777777" w:rsidR="00977E58" w:rsidRPr="003B5AAE" w:rsidRDefault="00977E58" w:rsidP="0069470F">
      <w:pPr>
        <w:pStyle w:val="Textbezslovn"/>
        <w:ind w:left="0"/>
        <w:rPr>
          <w:rStyle w:val="Tun"/>
        </w:rPr>
      </w:pPr>
      <w:bookmarkStart w:id="1" w:name="_Hlk195176599"/>
      <w:r w:rsidRPr="00480D4F">
        <w:rPr>
          <w:rStyle w:val="Tun"/>
        </w:rPr>
        <w:t>Nevyplývá-li z povahy věci něco jiného, znamenají odkazy na kapitoly, články a</w:t>
      </w:r>
      <w:r w:rsidRPr="005A57FD">
        <w:rPr>
          <w:rStyle w:val="Tun"/>
        </w:rPr>
        <w:t> </w:t>
      </w:r>
      <w:r w:rsidRPr="00480D4F">
        <w:rPr>
          <w:rStyle w:val="Tun"/>
        </w:rPr>
        <w:t>odstavce použité v těchto ZTP na jednotlivé kapitoly, články a odstavce těchto ZTP.</w:t>
      </w:r>
    </w:p>
    <w:tbl>
      <w:tblPr>
        <w:tblStyle w:val="Mkatabulky"/>
        <w:tblW w:w="86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62"/>
        <w:gridCol w:w="7485"/>
      </w:tblGrid>
      <w:tr w:rsidR="0069470F" w:rsidRPr="00AD0C7B" w14:paraId="0A860E59" w14:textId="77777777" w:rsidTr="00FF7823">
        <w:tc>
          <w:tcPr>
            <w:tcW w:w="1162" w:type="dxa"/>
            <w:tcMar>
              <w:top w:w="28" w:type="dxa"/>
              <w:left w:w="0" w:type="dxa"/>
              <w:bottom w:w="28" w:type="dxa"/>
              <w:right w:w="0" w:type="dxa"/>
            </w:tcMar>
          </w:tcPr>
          <w:bookmarkEnd w:id="1"/>
          <w:p w14:paraId="11D45F2F" w14:textId="77777777" w:rsidR="0069470F" w:rsidRPr="00F73A5A" w:rsidRDefault="008A0E06" w:rsidP="00F73A5A">
            <w:pPr>
              <w:pStyle w:val="Zkratky1"/>
            </w:pPr>
            <w:r>
              <w:t xml:space="preserve">ESD </w:t>
            </w:r>
            <w:r>
              <w:tab/>
            </w:r>
          </w:p>
        </w:tc>
        <w:tc>
          <w:tcPr>
            <w:tcW w:w="7485" w:type="dxa"/>
            <w:tcMar>
              <w:top w:w="28" w:type="dxa"/>
              <w:left w:w="0" w:type="dxa"/>
              <w:bottom w:w="28" w:type="dxa"/>
              <w:right w:w="0" w:type="dxa"/>
            </w:tcMar>
          </w:tcPr>
          <w:p w14:paraId="1B544274" w14:textId="77777777" w:rsidR="0069470F" w:rsidRPr="006115D3" w:rsidRDefault="00F53987" w:rsidP="00F73A5A">
            <w:pPr>
              <w:pStyle w:val="Zkratky2"/>
            </w:pPr>
            <w:r>
              <w:t>e</w:t>
            </w:r>
            <w:r w:rsidR="008A0E06">
              <w:t>lektronický stavební deník</w:t>
            </w:r>
          </w:p>
        </w:tc>
      </w:tr>
      <w:tr w:rsidR="00532600" w:rsidRPr="00AD0C7B" w14:paraId="511878E0" w14:textId="77777777" w:rsidTr="00FF7823">
        <w:tc>
          <w:tcPr>
            <w:tcW w:w="1162" w:type="dxa"/>
            <w:tcMar>
              <w:top w:w="28" w:type="dxa"/>
              <w:left w:w="0" w:type="dxa"/>
              <w:bottom w:w="28" w:type="dxa"/>
              <w:right w:w="0" w:type="dxa"/>
            </w:tcMar>
          </w:tcPr>
          <w:p w14:paraId="6671105F" w14:textId="77777777" w:rsidR="00532600" w:rsidRPr="007E43DD" w:rsidRDefault="00532600" w:rsidP="003F629A">
            <w:pPr>
              <w:pStyle w:val="Zkratky1"/>
              <w:tabs>
                <w:tab w:val="clear" w:pos="1134"/>
                <w:tab w:val="right" w:leader="dot" w:pos="1191"/>
              </w:tabs>
            </w:pPr>
            <w:bookmarkStart w:id="2" w:name="_Hlk195176196"/>
            <w:r>
              <w:t xml:space="preserve">Specialista ŽP </w:t>
            </w:r>
            <w:r>
              <w:tab/>
            </w:r>
          </w:p>
        </w:tc>
        <w:tc>
          <w:tcPr>
            <w:tcW w:w="7485" w:type="dxa"/>
            <w:tcMar>
              <w:top w:w="28" w:type="dxa"/>
              <w:left w:w="0" w:type="dxa"/>
              <w:bottom w:w="28" w:type="dxa"/>
              <w:right w:w="0" w:type="dxa"/>
            </w:tcMar>
          </w:tcPr>
          <w:p w14:paraId="1A8DE860" w14:textId="77777777" w:rsidR="00532600" w:rsidRDefault="00532600" w:rsidP="003F629A">
            <w:pPr>
              <w:pStyle w:val="Zkratky2"/>
            </w:pPr>
            <w:r>
              <w:t>specialista životního prostředí – zaměstnanec SŽ zajišťující oblast ŽP v rámci všech činností SŽ</w:t>
            </w:r>
          </w:p>
        </w:tc>
      </w:tr>
      <w:bookmarkEnd w:id="2"/>
    </w:tbl>
    <w:p w14:paraId="32E20696" w14:textId="77777777" w:rsidR="00AD0C7B" w:rsidRDefault="00AD0C7B">
      <w:r>
        <w:br w:type="page"/>
      </w:r>
    </w:p>
    <w:p w14:paraId="242380D6" w14:textId="77777777" w:rsidR="0069470F" w:rsidRDefault="0069470F" w:rsidP="00E37CF5">
      <w:pPr>
        <w:pStyle w:val="NADPIS2-1"/>
      </w:pPr>
      <w:bookmarkStart w:id="3" w:name="_Toc7077108"/>
      <w:bookmarkStart w:id="4" w:name="_Toc213139600"/>
      <w:r w:rsidRPr="00E37CF5">
        <w:lastRenderedPageBreak/>
        <w:t>SPECIFIKACE</w:t>
      </w:r>
      <w:r>
        <w:t xml:space="preserve"> </w:t>
      </w:r>
      <w:r w:rsidRPr="00BB2C9A">
        <w:t>PŘEDMĚTU</w:t>
      </w:r>
      <w:r>
        <w:t xml:space="preserve"> DÍLA</w:t>
      </w:r>
      <w:bookmarkEnd w:id="3"/>
      <w:bookmarkEnd w:id="4"/>
    </w:p>
    <w:p w14:paraId="01124B24" w14:textId="77777777" w:rsidR="0069470F" w:rsidRDefault="0069470F" w:rsidP="00CC396D">
      <w:pPr>
        <w:pStyle w:val="Nadpis2-2"/>
      </w:pPr>
      <w:bookmarkStart w:id="5" w:name="_Toc7077109"/>
      <w:bookmarkStart w:id="6" w:name="_Toc213139601"/>
      <w:r>
        <w:t>Účel a rozsah předmětu Díla</w:t>
      </w:r>
      <w:bookmarkEnd w:id="5"/>
      <w:bookmarkEnd w:id="6"/>
    </w:p>
    <w:p w14:paraId="35D95CCD" w14:textId="21C2DEDC" w:rsidR="00951B3B" w:rsidRPr="00B32A41" w:rsidRDefault="0069470F" w:rsidP="0069470F">
      <w:pPr>
        <w:pStyle w:val="Text2-1"/>
      </w:pPr>
      <w:r>
        <w:t xml:space="preserve">Předmětem </w:t>
      </w:r>
      <w:r w:rsidR="00C675FA">
        <w:t>D</w:t>
      </w:r>
      <w:r>
        <w:t xml:space="preserve">íla </w:t>
      </w:r>
      <w:r w:rsidR="00C675FA" w:rsidRPr="00B32A41">
        <w:t>„</w:t>
      </w:r>
      <w:r w:rsidR="00B32A41" w:rsidRPr="00B32A41">
        <w:rPr>
          <w:b/>
          <w:bCs/>
        </w:rPr>
        <w:t>Rekonstrukce úseku tratě Opava Východ – Kravaře ve Slezsku</w:t>
      </w:r>
      <w:r w:rsidR="00B32A41" w:rsidRPr="00B32A41">
        <w:rPr>
          <w:b/>
        </w:rPr>
        <w:t xml:space="preserve"> </w:t>
      </w:r>
      <w:r w:rsidR="00C675FA" w:rsidRPr="00B32A41">
        <w:t xml:space="preserve">“ </w:t>
      </w:r>
      <w:r w:rsidRPr="00B32A41">
        <w:t>je</w:t>
      </w:r>
      <w:r w:rsidR="00951B3B" w:rsidRPr="00B32A41">
        <w:t>:</w:t>
      </w:r>
    </w:p>
    <w:p w14:paraId="6EC9EB34" w14:textId="77777777" w:rsidR="00B40A18" w:rsidRPr="00B32A41" w:rsidRDefault="00B40A18" w:rsidP="00E37F5E">
      <w:pPr>
        <w:pStyle w:val="Odstavec1-1a"/>
        <w:rPr>
          <w:rStyle w:val="Tun"/>
          <w:caps/>
        </w:rPr>
      </w:pPr>
      <w:r w:rsidRPr="00B32A41" w:rsidDel="00FB05B2">
        <w:rPr>
          <w:b/>
        </w:rPr>
        <w:t>Zhotovení Projektové</w:t>
      </w:r>
      <w:r w:rsidRPr="00B32A41" w:rsidDel="00FB05B2">
        <w:t xml:space="preserve"> </w:t>
      </w:r>
      <w:r w:rsidRPr="00B32A41" w:rsidDel="00FB05B2">
        <w:rPr>
          <w:b/>
        </w:rPr>
        <w:t>d</w:t>
      </w:r>
      <w:r w:rsidRPr="00B32A41" w:rsidDel="00FB05B2">
        <w:rPr>
          <w:rStyle w:val="Tun"/>
        </w:rPr>
        <w:t xml:space="preserve">okumentace pro </w:t>
      </w:r>
      <w:r w:rsidRPr="00B32A41">
        <w:rPr>
          <w:rStyle w:val="Tun"/>
        </w:rPr>
        <w:t>povolení stavby dopravní infrastruktury (DPS)</w:t>
      </w:r>
      <w:r w:rsidRPr="00B32A41" w:rsidDel="00FB05B2">
        <w:rPr>
          <w:rStyle w:val="Tun"/>
        </w:rPr>
        <w:t>,</w:t>
      </w:r>
      <w:r w:rsidRPr="00B32A41">
        <w:rPr>
          <w:rStyle w:val="Tun"/>
          <w:b w:val="0"/>
        </w:rPr>
        <w:t xml:space="preserve"> </w:t>
      </w:r>
      <w:r w:rsidRPr="00B32A41" w:rsidDel="00FB05B2">
        <w:rPr>
          <w:rStyle w:val="Tun"/>
          <w:b w:val="0"/>
        </w:rPr>
        <w:t>která specifikuje předmět Díla v takovém rozsahu, aby ji bylo možno projednat v</w:t>
      </w:r>
      <w:r w:rsidRPr="00B32A41">
        <w:rPr>
          <w:rStyle w:val="Tun"/>
          <w:b w:val="0"/>
        </w:rPr>
        <w:t> </w:t>
      </w:r>
      <w:r w:rsidRPr="00B32A41" w:rsidDel="00FB05B2">
        <w:rPr>
          <w:rStyle w:val="Tun"/>
          <w:b w:val="0"/>
        </w:rPr>
        <w:t>řízení</w:t>
      </w:r>
      <w:r w:rsidRPr="00B32A41">
        <w:rPr>
          <w:rStyle w:val="Tun"/>
          <w:b w:val="0"/>
        </w:rPr>
        <w:t xml:space="preserve"> o povolení záměru</w:t>
      </w:r>
      <w:r w:rsidRPr="00B32A41" w:rsidDel="00FB05B2">
        <w:rPr>
          <w:rStyle w:val="Tun"/>
          <w:b w:val="0"/>
        </w:rPr>
        <w:t xml:space="preserve">, získat pravomocné </w:t>
      </w:r>
      <w:r w:rsidRPr="00B32A41">
        <w:rPr>
          <w:rStyle w:val="Tun"/>
          <w:b w:val="0"/>
        </w:rPr>
        <w:t>povolení záměru (povolení stavby) dle zákona č. 283/2021 Sb., stavební zákon, (dále jen „stavební zákon“),</w:t>
      </w:r>
      <w:r w:rsidRPr="00B32A41">
        <w:rPr>
          <w:rStyle w:val="Tun"/>
        </w:rPr>
        <w:t xml:space="preserve"> </w:t>
      </w:r>
      <w:r w:rsidRPr="00B32A41" w:rsidDel="00FB05B2">
        <w:t xml:space="preserve">včetně </w:t>
      </w:r>
      <w:r w:rsidRPr="00B32A41">
        <w:t>Stanoviska oznámeného subjektu ve fázi vydání povolení záměru</w:t>
      </w:r>
      <w:r w:rsidRPr="00B32A41" w:rsidDel="00FB05B2">
        <w:t xml:space="preserve"> a manuálu údržby.</w:t>
      </w:r>
    </w:p>
    <w:p w14:paraId="49CF18BA" w14:textId="77777777" w:rsidR="00951B3B" w:rsidRPr="00B32A41" w:rsidRDefault="00951B3B" w:rsidP="002F0060">
      <w:pPr>
        <w:pStyle w:val="Odstavec1-1a"/>
      </w:pPr>
      <w:r w:rsidRPr="00B32A41">
        <w:rPr>
          <w:rStyle w:val="Tun"/>
        </w:rPr>
        <w:t>Zpracování a podání žádosti o</w:t>
      </w:r>
      <w:r w:rsidRPr="00B32A41">
        <w:t xml:space="preserve"> </w:t>
      </w:r>
      <w:r w:rsidRPr="00B32A41">
        <w:rPr>
          <w:rStyle w:val="Tun"/>
        </w:rPr>
        <w:t>vydání povolení</w:t>
      </w:r>
      <w:r w:rsidR="00C26AD7" w:rsidRPr="00B32A41">
        <w:rPr>
          <w:rStyle w:val="Tun"/>
        </w:rPr>
        <w:t xml:space="preserve"> záměru</w:t>
      </w:r>
      <w:r w:rsidRPr="00B32A41">
        <w:t xml:space="preserve"> </w:t>
      </w:r>
      <w:r w:rsidR="004D640F" w:rsidRPr="00B32A41">
        <w:t>po</w:t>
      </w:r>
      <w:r w:rsidRPr="00B32A41">
        <w:t xml:space="preserve">dle </w:t>
      </w:r>
      <w:r w:rsidR="004D640F" w:rsidRPr="00B32A41">
        <w:t>stavebního zákona</w:t>
      </w:r>
      <w:r w:rsidRPr="00B32A41">
        <w:t>, včetně všech vyžadovaných podkladů, jejímž výsledkem bude vydání povolení</w:t>
      </w:r>
      <w:r w:rsidR="00C26AD7" w:rsidRPr="00B32A41">
        <w:t xml:space="preserve"> záměru</w:t>
      </w:r>
      <w:r w:rsidRPr="00B32A41">
        <w:t xml:space="preserve">. </w:t>
      </w:r>
    </w:p>
    <w:p w14:paraId="28F485F1" w14:textId="7F77E56A" w:rsidR="00B40A18" w:rsidRPr="00B32A41" w:rsidDel="00FB05B2" w:rsidRDefault="00B40A18" w:rsidP="002F0060">
      <w:pPr>
        <w:pStyle w:val="Odstavec1-1a"/>
      </w:pPr>
      <w:bookmarkStart w:id="7" w:name="_Ref173832565"/>
      <w:r w:rsidRPr="00B32A41" w:rsidDel="00FB05B2">
        <w:rPr>
          <w:b/>
        </w:rPr>
        <w:t>Zhotovení Projektové d</w:t>
      </w:r>
      <w:r w:rsidRPr="00B32A41" w:rsidDel="00FB05B2">
        <w:rPr>
          <w:rStyle w:val="Tun"/>
        </w:rPr>
        <w:t>okumentace pro provádění stavby</w:t>
      </w:r>
      <w:r w:rsidRPr="00B32A41">
        <w:rPr>
          <w:rStyle w:val="Tun"/>
        </w:rPr>
        <w:t xml:space="preserve"> dráhy (PDPS)</w:t>
      </w:r>
      <w:r w:rsidRPr="00B32A41" w:rsidDel="00FB05B2">
        <w:t xml:space="preserve">, která rozpracuje a vymezí požadavky na stavbu do podrobností, které specifikují předmět Díla </w:t>
      </w:r>
      <w:r w:rsidR="00E03958" w:rsidRPr="00B32A41">
        <w:t>se zohledněním konkrétních výrobků, dodávaných technologií, technologických postupů a výrobních podmínek Zhotovitele stavby</w:t>
      </w:r>
      <w:r w:rsidRPr="00B32A41">
        <w:t>, včetně posouzení shody nebo vhodnosti pro použití prvku interoperability či ES prohlášení o ověření subsystému oznámeným subjektem.</w:t>
      </w:r>
      <w:bookmarkEnd w:id="7"/>
    </w:p>
    <w:p w14:paraId="3B4CA787" w14:textId="77777777" w:rsidR="00442F86" w:rsidRPr="00520A74" w:rsidRDefault="00442F86" w:rsidP="00442F86">
      <w:pPr>
        <w:pStyle w:val="Odstavec1-1a"/>
      </w:pPr>
      <w:r w:rsidRPr="00B32A41">
        <w:rPr>
          <w:b/>
        </w:rPr>
        <w:t xml:space="preserve">Výkon Dozoru projektanta </w:t>
      </w:r>
      <w:r w:rsidRPr="00B32A41">
        <w:t>při</w:t>
      </w:r>
      <w:r w:rsidRPr="00520A74">
        <w:t xml:space="preserve"> zhotovení PDPS a</w:t>
      </w:r>
      <w:r w:rsidRPr="00442F86">
        <w:rPr>
          <w:b/>
        </w:rPr>
        <w:t xml:space="preserve"> </w:t>
      </w:r>
      <w:r w:rsidRPr="00160D38">
        <w:t xml:space="preserve">při </w:t>
      </w:r>
      <w:r w:rsidRPr="00753924">
        <w:t>provádění</w:t>
      </w:r>
      <w:r>
        <w:t xml:space="preserve"> </w:t>
      </w:r>
      <w:r w:rsidRPr="00160D38">
        <w:t>stavby.</w:t>
      </w:r>
      <w:r w:rsidRPr="00442F86">
        <w:rPr>
          <w:b/>
        </w:rPr>
        <w:t xml:space="preserve"> </w:t>
      </w:r>
    </w:p>
    <w:p w14:paraId="2765A411" w14:textId="77777777" w:rsidR="008A710A" w:rsidRPr="00F03A93" w:rsidRDefault="008A710A" w:rsidP="00F40512">
      <w:pPr>
        <w:pStyle w:val="Odstavec1-1a"/>
      </w:pPr>
      <w:r>
        <w:rPr>
          <w:b/>
        </w:rPr>
        <w:t>Zhotovení stavby</w:t>
      </w:r>
      <w:r w:rsidR="001D4BFC">
        <w:rPr>
          <w:b/>
        </w:rPr>
        <w:t xml:space="preserve"> </w:t>
      </w:r>
      <w:r w:rsidR="001D4BFC" w:rsidRPr="00831846">
        <w:t xml:space="preserve">dle schválené Projektové dokumentace a pravomocného </w:t>
      </w:r>
      <w:r w:rsidR="001D4BFC">
        <w:t>povolení</w:t>
      </w:r>
      <w:r w:rsidR="00E178AA">
        <w:t xml:space="preserve"> záměru</w:t>
      </w:r>
      <w:r w:rsidR="00B57835">
        <w:t xml:space="preserve"> </w:t>
      </w:r>
      <w:r w:rsidR="00B57835" w:rsidRPr="008163BA">
        <w:rPr>
          <w:rStyle w:val="Tun"/>
          <w:b w:val="0"/>
        </w:rPr>
        <w:t xml:space="preserve">(povolení </w:t>
      </w:r>
      <w:r w:rsidR="00B57835" w:rsidRPr="00335D1E">
        <w:rPr>
          <w:rStyle w:val="Tun"/>
          <w:b w:val="0"/>
        </w:rPr>
        <w:t>stavby</w:t>
      </w:r>
      <w:r w:rsidR="00F03A93" w:rsidRPr="00E37F5E">
        <w:rPr>
          <w:rStyle w:val="Tun"/>
          <w:b w:val="0"/>
        </w:rPr>
        <w:t>)</w:t>
      </w:r>
      <w:r w:rsidR="00831105" w:rsidRPr="00F03A93">
        <w:t>.</w:t>
      </w:r>
    </w:p>
    <w:p w14:paraId="0153E737" w14:textId="77777777" w:rsidR="00B57835" w:rsidRDefault="00B57835" w:rsidP="006A7042">
      <w:pPr>
        <w:pStyle w:val="Text2-1"/>
        <w:rPr>
          <w:rStyle w:val="Tun-ZRUIT"/>
        </w:rPr>
      </w:pPr>
      <w:r>
        <w:t>Bližší specifikace předmětu plnění veřejné zakázky je upravena i v dalších částech zadávací dokumentace.</w:t>
      </w:r>
    </w:p>
    <w:p w14:paraId="6004379B" w14:textId="31820BFE" w:rsidR="0069470F" w:rsidRDefault="00E53053" w:rsidP="0069470F">
      <w:pPr>
        <w:pStyle w:val="Text2-1"/>
      </w:pPr>
      <w:r>
        <w:t>Cíle</w:t>
      </w:r>
      <w:r w:rsidR="0069470F">
        <w:t xml:space="preserve">m </w:t>
      </w:r>
      <w:r>
        <w:t>Díla</w:t>
      </w:r>
      <w:r w:rsidR="00B32A41" w:rsidRPr="00B32A41">
        <w:t xml:space="preserve"> je bezpečně a trvale přemostit inundační území řeky Opavy pomocí souvislé estakády, která zajistí provozuschopnost železniční trati i při extrémních povodních. Stavba má eliminovat současné technické a environmentální nedostatky, minimalizovat hydraulický odpor a umožnit budoucí integraci protipovodňových opatření. Současně přispěje ke zvýšení stability, spolehlivosti a udržitelnosti železniční infrastruktury v dané lokalitě.</w:t>
      </w:r>
    </w:p>
    <w:p w14:paraId="5E43319E" w14:textId="5553952D" w:rsidR="0098333B" w:rsidRPr="007606E3" w:rsidRDefault="0098333B" w:rsidP="0022166B">
      <w:pPr>
        <w:pStyle w:val="Text2-1"/>
      </w:pPr>
      <w:r w:rsidRPr="007606E3">
        <w:t xml:space="preserve">Součástí díla je zajištění publicity (viz </w:t>
      </w:r>
      <w:r w:rsidR="00F53987" w:rsidRPr="007606E3">
        <w:t>čl.</w:t>
      </w:r>
      <w:r w:rsidR="007606E3" w:rsidRPr="007606E3">
        <w:t xml:space="preserve"> 4.13)</w:t>
      </w:r>
      <w:r w:rsidRPr="007606E3">
        <w:t>.</w:t>
      </w:r>
    </w:p>
    <w:p w14:paraId="33FEBAE3" w14:textId="77777777" w:rsidR="003475AA" w:rsidRPr="000716AE" w:rsidRDefault="0069470F" w:rsidP="003475AA">
      <w:pPr>
        <w:pStyle w:val="Text2-1"/>
      </w:pPr>
      <w:r w:rsidRPr="00E37F5E">
        <w:rPr>
          <w:b/>
        </w:rPr>
        <w:t xml:space="preserve">Rozsah </w:t>
      </w:r>
      <w:r w:rsidR="00951B3B" w:rsidRPr="00E37F5E">
        <w:rPr>
          <w:b/>
        </w:rPr>
        <w:t xml:space="preserve">a členění </w:t>
      </w:r>
      <w:r w:rsidR="001D4BFC" w:rsidRPr="00E37F5E">
        <w:rPr>
          <w:b/>
        </w:rPr>
        <w:t xml:space="preserve">Projektové </w:t>
      </w:r>
      <w:r w:rsidR="00951B3B" w:rsidRPr="00E37F5E">
        <w:rPr>
          <w:b/>
        </w:rPr>
        <w:t>dokumentace a zhotovení díla</w:t>
      </w:r>
      <w:r w:rsidR="003475AA" w:rsidRPr="00E37F5E">
        <w:rPr>
          <w:b/>
        </w:rPr>
        <w:t>:</w:t>
      </w:r>
    </w:p>
    <w:p w14:paraId="4E545F85" w14:textId="683CC26A" w:rsidR="00284F76" w:rsidRPr="008621EC" w:rsidRDefault="00284F76" w:rsidP="00743446">
      <w:pPr>
        <w:pStyle w:val="Odstavec1-1a"/>
        <w:numPr>
          <w:ilvl w:val="0"/>
          <w:numId w:val="14"/>
        </w:numPr>
        <w:rPr>
          <w:bCs/>
        </w:rPr>
      </w:pPr>
      <w:bookmarkStart w:id="8" w:name="_Ref173830934"/>
      <w:r w:rsidRPr="008621EC">
        <w:rPr>
          <w:rStyle w:val="Tun"/>
        </w:rPr>
        <w:t>Dokumentace ve stupni DPS</w:t>
      </w:r>
      <w:r w:rsidRPr="008621EC">
        <w:t xml:space="preserve"> bude zpracována v členění a rozsahu přílohy č. 1 vyhlášky č. 227/2024 Sb., o rozsahu a obsahu projektové dokumentace staveb dopravní infrastruktury (dále jen „vyhláška č. 227/2024 Sb.“), která bude použita jako dokumentace pro vydání povolení záměru (povolení stavby) dle stavebního zákona. Pro potřeby projednání, zejména v rámci Správy železnic, státní organizace (dále jen „SŽ“), bude obsah dokumentace DPS odpovídat podrobnosti a obsahu podle přílohy P4 směrnice SŽ SM011, Dokumentace staveb Správy železnic, státní organizace, (dále jen „SŽ SM011“) s tím, že souhrnné části budou zpracovány podle „Rozdílového dokumentu DPS“ (viz </w:t>
      </w:r>
      <w:r w:rsidRPr="00CE6C22">
        <w:t xml:space="preserve">příloha </w:t>
      </w:r>
      <w:r w:rsidR="00CE6C22" w:rsidRPr="00CE6C22">
        <w:t>7.1.3</w:t>
      </w:r>
      <w:r w:rsidRPr="00CE6C22">
        <w:t>).</w:t>
      </w:r>
      <w:r w:rsidRPr="00CE6C22">
        <w:rPr>
          <w:b/>
        </w:rPr>
        <w:t xml:space="preserve"> </w:t>
      </w:r>
      <w:r w:rsidRPr="008621EC">
        <w:rPr>
          <w:rStyle w:val="Tun"/>
          <w:b w:val="0"/>
          <w:bCs/>
        </w:rPr>
        <w:t xml:space="preserve">Označení objektů a objektová skladba bude zpracována podle Manuálu pro strukturu dokumentace a popisové pole (verze 05.1, viz příloha </w:t>
      </w:r>
      <w:r w:rsidR="00CE6C22">
        <w:rPr>
          <w:rStyle w:val="Tun"/>
          <w:b w:val="0"/>
          <w:bCs/>
        </w:rPr>
        <w:t>7.1.2</w:t>
      </w:r>
      <w:r w:rsidRPr="008621EC">
        <w:rPr>
          <w:rStyle w:val="Tun"/>
          <w:b w:val="0"/>
          <w:bCs/>
        </w:rPr>
        <w:t>, který nahrazuje přílohu P10 směrnice SŽ SM011).</w:t>
      </w:r>
      <w:bookmarkEnd w:id="8"/>
    </w:p>
    <w:p w14:paraId="15E14EFB" w14:textId="4A4C344A" w:rsidR="00284F76" w:rsidRPr="00284F76" w:rsidRDefault="00284F76" w:rsidP="002F0060">
      <w:pPr>
        <w:pStyle w:val="Odstavec1-1a"/>
        <w:rPr>
          <w:bCs/>
        </w:rPr>
      </w:pPr>
      <w:bookmarkStart w:id="9" w:name="_Ref173829148"/>
      <w:r w:rsidRPr="008621EC">
        <w:rPr>
          <w:rStyle w:val="Tun"/>
        </w:rPr>
        <w:t>Dokumentace ve stupni PDPS</w:t>
      </w:r>
      <w:r w:rsidRPr="008621EC">
        <w:t xml:space="preserve"> bude zpracována v členění a rozsahu přílohy č. 3 vyhlášky č. 227/2024 </w:t>
      </w:r>
      <w:proofErr w:type="spellStart"/>
      <w:r w:rsidRPr="008621EC">
        <w:t>Sb</w:t>
      </w:r>
      <w:proofErr w:type="spellEnd"/>
      <w:r w:rsidRPr="008621EC">
        <w:t xml:space="preserve"> Pro potřeby projednání, zejména v rámci </w:t>
      </w:r>
      <w:r w:rsidR="00BB04F6" w:rsidRPr="008621EC">
        <w:t>SŽ</w:t>
      </w:r>
      <w:r w:rsidRPr="008621EC">
        <w:t>, bude obsah dokumentace PDPS odpovídat podrobnosti a obsahu podle přílohy P7 SŽ SM011</w:t>
      </w:r>
      <w:r w:rsidR="00BB04F6" w:rsidRPr="008621EC">
        <w:t xml:space="preserve">, </w:t>
      </w:r>
      <w:r w:rsidRPr="008621EC">
        <w:t xml:space="preserve">s tím, že souhrnné části budou zpracovány podle „Rozdílového dokumentu PDPS“ (viz příloha </w:t>
      </w:r>
      <w:r w:rsidR="00CE6C22">
        <w:t>7.1.4</w:t>
      </w:r>
      <w:r w:rsidRPr="008621EC">
        <w:t>).</w:t>
      </w:r>
      <w:r w:rsidRPr="008621EC">
        <w:rPr>
          <w:b/>
        </w:rPr>
        <w:t xml:space="preserve"> </w:t>
      </w:r>
      <w:r w:rsidRPr="008621EC">
        <w:rPr>
          <w:rStyle w:val="Tun"/>
          <w:b w:val="0"/>
          <w:bCs/>
        </w:rPr>
        <w:t>Označení objektů a objektová skladba bude zpracována podle Manuálu pro strukturu dokumentace a popisové pole</w:t>
      </w:r>
      <w:r w:rsidRPr="00284F76">
        <w:rPr>
          <w:rStyle w:val="Tun"/>
          <w:b w:val="0"/>
          <w:bCs/>
        </w:rPr>
        <w:t xml:space="preserve"> (verze 05.1, viz příloha </w:t>
      </w:r>
      <w:r w:rsidRPr="00284F76">
        <w:rPr>
          <w:rStyle w:val="Tun"/>
          <w:b w:val="0"/>
          <w:bCs/>
        </w:rPr>
        <w:fldChar w:fldCharType="begin"/>
      </w:r>
      <w:r w:rsidRPr="00284F76">
        <w:rPr>
          <w:rStyle w:val="Tun"/>
          <w:b w:val="0"/>
          <w:bCs/>
        </w:rPr>
        <w:instrText xml:space="preserve"> REF _Ref173242204 \r \h  \* MERGEFORMAT </w:instrText>
      </w:r>
      <w:r w:rsidRPr="00284F76">
        <w:rPr>
          <w:rStyle w:val="Tun"/>
          <w:b w:val="0"/>
          <w:bCs/>
        </w:rPr>
      </w:r>
      <w:r w:rsidRPr="00284F76">
        <w:rPr>
          <w:rStyle w:val="Tun"/>
          <w:b w:val="0"/>
          <w:bCs/>
        </w:rPr>
        <w:fldChar w:fldCharType="separate"/>
      </w:r>
      <w:r w:rsidR="005972F0">
        <w:rPr>
          <w:rStyle w:val="Tun"/>
          <w:b w:val="0"/>
          <w:bCs/>
        </w:rPr>
        <w:t>7.1.2</w:t>
      </w:r>
      <w:r w:rsidRPr="00284F76">
        <w:rPr>
          <w:rStyle w:val="Tun"/>
          <w:b w:val="0"/>
          <w:bCs/>
        </w:rPr>
        <w:fldChar w:fldCharType="end"/>
      </w:r>
      <w:r w:rsidRPr="00284F76">
        <w:rPr>
          <w:rStyle w:val="Tun"/>
          <w:b w:val="0"/>
          <w:bCs/>
        </w:rPr>
        <w:t>, který nahrazuje přílohu P10 směrnice SŽ SM011).</w:t>
      </w:r>
      <w:bookmarkEnd w:id="9"/>
    </w:p>
    <w:p w14:paraId="3BAF3D44" w14:textId="257B87B2" w:rsidR="007C185F" w:rsidRPr="008621EC" w:rsidRDefault="007C185F" w:rsidP="002F0060">
      <w:pPr>
        <w:pStyle w:val="Odstavec1-1a"/>
      </w:pPr>
      <w:bookmarkStart w:id="10" w:name="_Ref164255452"/>
      <w:r w:rsidRPr="008621EC">
        <w:rPr>
          <w:b/>
        </w:rPr>
        <w:t>Dozor projektanta</w:t>
      </w:r>
      <w:r w:rsidRPr="008621EC">
        <w:t xml:space="preserve"> </w:t>
      </w:r>
      <w:r w:rsidRPr="008621EC">
        <w:rPr>
          <w:b/>
        </w:rPr>
        <w:t>při zpracování PDPS:</w:t>
      </w:r>
      <w:r w:rsidRPr="008621EC">
        <w:t xml:space="preserve"> Zhotovitel uvede v závěru jednotlivých Technických zpráv v PDPS vyjádření Dozoru projektanta při zpracování PDPS o</w:t>
      </w:r>
      <w:r w:rsidR="00683B38">
        <w:t> </w:t>
      </w:r>
      <w:r w:rsidRPr="008621EC">
        <w:t>souladu návrhu technického řešení PDPS s dokumentací DPS.</w:t>
      </w:r>
      <w:bookmarkEnd w:id="10"/>
    </w:p>
    <w:p w14:paraId="1B8E9046" w14:textId="78AFCF7F" w:rsidR="00951B3B" w:rsidRDefault="001D4BFC" w:rsidP="00831846">
      <w:pPr>
        <w:pStyle w:val="Odstavec1-1a"/>
      </w:pPr>
      <w:r w:rsidRPr="0080795A">
        <w:rPr>
          <w:rStyle w:val="Tun"/>
          <w:b w:val="0"/>
        </w:rPr>
        <w:lastRenderedPageBreak/>
        <w:t>Součástí</w:t>
      </w:r>
      <w:r>
        <w:rPr>
          <w:rStyle w:val="Tun"/>
        </w:rPr>
        <w:t xml:space="preserve"> Zhotovení stavby </w:t>
      </w:r>
      <w:r w:rsidRPr="0080795A">
        <w:rPr>
          <w:rStyle w:val="Tun"/>
          <w:b w:val="0"/>
        </w:rPr>
        <w:t xml:space="preserve">je také </w:t>
      </w:r>
      <w:r w:rsidRPr="008A710A">
        <w:t>vypracování Dokumentace skutečného provedení stavby včetně geodetické části</w:t>
      </w:r>
      <w:r w:rsidR="00EF76FC" w:rsidRPr="00EF76FC">
        <w:t xml:space="preserve"> </w:t>
      </w:r>
      <w:bookmarkStart w:id="11" w:name="_Hlk195178791"/>
      <w:r w:rsidR="00EF76FC">
        <w:t>a dokladů pro kolaudaci (popis odchylek a</w:t>
      </w:r>
      <w:r w:rsidR="00683B38">
        <w:t> </w:t>
      </w:r>
      <w:r w:rsidR="00EF76FC" w:rsidRPr="00D673EF">
        <w:t>dokumentaci pro povolení stavby s vyznačením odchylek</w:t>
      </w:r>
      <w:r w:rsidR="00EF76FC">
        <w:t xml:space="preserve">, viz </w:t>
      </w:r>
      <w:r w:rsidR="00EF76FC">
        <w:fldChar w:fldCharType="begin"/>
      </w:r>
      <w:r w:rsidR="00EF76FC">
        <w:instrText xml:space="preserve"> REF _Ref190863200 \r \h </w:instrText>
      </w:r>
      <w:r w:rsidR="00EF76FC">
        <w:fldChar w:fldCharType="separate"/>
      </w:r>
      <w:r w:rsidR="005972F0">
        <w:t>4.6.4</w:t>
      </w:r>
      <w:r w:rsidR="00EF76FC">
        <w:fldChar w:fldCharType="end"/>
      </w:r>
      <w:r w:rsidR="00EF76FC">
        <w:t>)</w:t>
      </w:r>
      <w:bookmarkEnd w:id="11"/>
      <w:r>
        <w:t>.</w:t>
      </w:r>
    </w:p>
    <w:p w14:paraId="47418374" w14:textId="77777777" w:rsidR="00610F4E" w:rsidRPr="00DD57B1" w:rsidDel="00FB05B2" w:rsidRDefault="00610F4E" w:rsidP="00610F4E">
      <w:pPr>
        <w:pStyle w:val="Text2-1"/>
      </w:pPr>
      <w:r w:rsidDel="00FB05B2">
        <w:rPr>
          <w:rStyle w:val="Tun-ZRUIT"/>
        </w:rPr>
        <w:t>Dále uváděný p</w:t>
      </w:r>
      <w:r w:rsidRPr="00DD57B1" w:rsidDel="00FB05B2">
        <w:rPr>
          <w:rStyle w:val="Tun-ZRUIT"/>
        </w:rPr>
        <w:t xml:space="preserve">ojem </w:t>
      </w:r>
      <w:r w:rsidDel="00FB05B2">
        <w:rPr>
          <w:rStyle w:val="Tun-ZRUIT"/>
        </w:rPr>
        <w:t>„</w:t>
      </w:r>
      <w:r w:rsidRPr="00DD57B1" w:rsidDel="00FB05B2">
        <w:rPr>
          <w:rStyle w:val="Tun"/>
        </w:rPr>
        <w:t>Dokumentace</w:t>
      </w:r>
      <w:r w:rsidDel="00FB05B2">
        <w:rPr>
          <w:rStyle w:val="Tun-ZRUIT"/>
        </w:rPr>
        <w:t>“ v těchto ZTP se rozumí zpracování příslušného stupně dokumentace dle povahy Díla.</w:t>
      </w:r>
    </w:p>
    <w:p w14:paraId="7EE01B4F" w14:textId="48496B70" w:rsidR="000619A3" w:rsidRDefault="00F37049" w:rsidP="000619A3">
      <w:pPr>
        <w:pStyle w:val="Text2-1"/>
      </w:pPr>
      <w:r w:rsidRPr="00F37049">
        <w:rPr>
          <w:b/>
          <w:bCs/>
        </w:rPr>
        <w:t>Dokumentace pro povolení záměru  bude obsahovat hydrotechnické posouzení navrženého technického řešení.</w:t>
      </w:r>
      <w:r w:rsidRPr="00F37049">
        <w:t xml:space="preserve"> Toto posouzení bude zaměřeno na ověření průtočné kapacity navržených mostních objektů a souvisejících protipovodňových opatření ve vztahu k výpočtovým průtokům</w:t>
      </w:r>
      <w:r w:rsidR="00CE6C22" w:rsidRPr="00CE6C22">
        <w:t>.</w:t>
      </w:r>
      <w:r w:rsidRPr="00CE6C22">
        <w:t xml:space="preserve"> Součástí </w:t>
      </w:r>
      <w:r w:rsidRPr="00F37049">
        <w:t>bude rovněž vyhodnocení vlivu stavby na odtokové poměry v inundačním území a posouzení případných dopadů na okolní území a zástavbu.</w:t>
      </w:r>
    </w:p>
    <w:p w14:paraId="7684A706" w14:textId="77777777" w:rsidR="0069470F" w:rsidRDefault="0069470F" w:rsidP="0069470F">
      <w:pPr>
        <w:pStyle w:val="Nadpis2-2"/>
      </w:pPr>
      <w:bookmarkStart w:id="12" w:name="_Toc7077110"/>
      <w:bookmarkStart w:id="13" w:name="_Toc213139602"/>
      <w:r>
        <w:t>Umístění stavby</w:t>
      </w:r>
      <w:bookmarkStart w:id="14" w:name="_Hlk185339846"/>
      <w:bookmarkEnd w:id="12"/>
      <w:r w:rsidR="00862D47" w:rsidRPr="00862D47">
        <w:t>, základní charakteristika trati (objektu, zařízení)</w:t>
      </w:r>
      <w:bookmarkEnd w:id="14"/>
      <w:bookmarkEnd w:id="13"/>
    </w:p>
    <w:p w14:paraId="5A087ECC" w14:textId="1C460982" w:rsidR="0069470F" w:rsidRDefault="0069470F" w:rsidP="0069470F">
      <w:pPr>
        <w:pStyle w:val="Text2-1"/>
      </w:pPr>
      <w:r>
        <w:t xml:space="preserve">Stavba bude probíhat na trati </w:t>
      </w:r>
      <w:r w:rsidR="006A25DA">
        <w:t>Hlučín – Opava východ</w:t>
      </w:r>
      <w:r w:rsidR="00C379EB">
        <w:t>.</w:t>
      </w:r>
    </w:p>
    <w:p w14:paraId="12F54E6D" w14:textId="77777777" w:rsidR="0080795A" w:rsidRDefault="0080795A" w:rsidP="00831846">
      <w:pPr>
        <w:pStyle w:val="TabulkaNadpis"/>
      </w:pPr>
      <w:r>
        <w:t>Údaje o stavbě</w:t>
      </w:r>
    </w:p>
    <w:tbl>
      <w:tblPr>
        <w:tblStyle w:val="TabZTPbez"/>
        <w:tblW w:w="8080" w:type="dxa"/>
        <w:tblInd w:w="737" w:type="dxa"/>
        <w:tblLook w:val="04E0" w:firstRow="1" w:lastRow="1" w:firstColumn="1" w:lastColumn="0" w:noHBand="0" w:noVBand="1"/>
      </w:tblPr>
      <w:tblGrid>
        <w:gridCol w:w="3516"/>
        <w:gridCol w:w="4564"/>
      </w:tblGrid>
      <w:tr w:rsidR="0080795A" w:rsidRPr="005A2CE9" w14:paraId="388D1A66"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67CE57CE" w14:textId="77777777" w:rsidR="0080795A" w:rsidRPr="005A2CE9" w:rsidRDefault="0080795A">
            <w:pPr>
              <w:pStyle w:val="Tabulka-7"/>
            </w:pPr>
            <w:r>
              <w:t>Označení (S-kód)</w:t>
            </w:r>
          </w:p>
        </w:tc>
        <w:tc>
          <w:tcPr>
            <w:tcW w:w="4564" w:type="dxa"/>
          </w:tcPr>
          <w:p w14:paraId="720B5A1E" w14:textId="067F96EA" w:rsidR="0080795A" w:rsidRPr="005A2CE9" w:rsidRDefault="006A25DA" w:rsidP="00831846">
            <w:pPr>
              <w:pStyle w:val="Tabulka-7"/>
              <w:cnfStyle w:val="100000000000" w:firstRow="1" w:lastRow="0" w:firstColumn="0" w:lastColumn="0" w:oddVBand="0" w:evenVBand="0" w:oddHBand="0" w:evenHBand="0" w:firstRowFirstColumn="0" w:firstRowLastColumn="0" w:lastRowFirstColumn="0" w:lastRowLastColumn="0"/>
            </w:pPr>
            <w:r w:rsidRPr="006A25DA">
              <w:t>S622400326</w:t>
            </w:r>
          </w:p>
        </w:tc>
      </w:tr>
      <w:tr w:rsidR="0080795A" w:rsidRPr="005A2CE9" w14:paraId="086693A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83A8B4E" w14:textId="77777777" w:rsidR="0080795A" w:rsidRPr="005A2CE9" w:rsidRDefault="0080795A">
            <w:pPr>
              <w:pStyle w:val="Tabulka-7"/>
            </w:pPr>
            <w:r>
              <w:t>Kraj</w:t>
            </w:r>
          </w:p>
        </w:tc>
        <w:tc>
          <w:tcPr>
            <w:tcW w:w="4564" w:type="dxa"/>
          </w:tcPr>
          <w:p w14:paraId="18FEF76B" w14:textId="259B3B7A" w:rsidR="0080795A" w:rsidRPr="005A2CE9" w:rsidRDefault="00F37049" w:rsidP="00066104">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80795A" w:rsidRPr="005A2CE9" w14:paraId="767484FB"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23BF21E" w14:textId="77777777" w:rsidR="0080795A" w:rsidRPr="005A2CE9" w:rsidRDefault="0080795A">
            <w:pPr>
              <w:pStyle w:val="Tabulka-7"/>
            </w:pPr>
            <w:r>
              <w:t>Okres</w:t>
            </w:r>
          </w:p>
        </w:tc>
        <w:tc>
          <w:tcPr>
            <w:tcW w:w="4564" w:type="dxa"/>
          </w:tcPr>
          <w:p w14:paraId="30C4516D" w14:textId="2F80B136" w:rsidR="0080795A" w:rsidRPr="005A2CE9" w:rsidRDefault="006A25DA" w:rsidP="00066104">
            <w:pPr>
              <w:pStyle w:val="Tabulka-7"/>
              <w:cnfStyle w:val="000000000000" w:firstRow="0" w:lastRow="0" w:firstColumn="0" w:lastColumn="0" w:oddVBand="0" w:evenVBand="0" w:oddHBand="0" w:evenHBand="0" w:firstRowFirstColumn="0" w:firstRowLastColumn="0" w:lastRowFirstColumn="0" w:lastRowLastColumn="0"/>
            </w:pPr>
            <w:r>
              <w:t>Opava</w:t>
            </w:r>
          </w:p>
        </w:tc>
      </w:tr>
      <w:tr w:rsidR="0080795A" w:rsidRPr="005A2CE9" w14:paraId="68B09A44"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F1E8ED6" w14:textId="77777777" w:rsidR="0080795A" w:rsidRPr="005A2CE9" w:rsidRDefault="0080795A">
            <w:pPr>
              <w:pStyle w:val="Tabulka-7"/>
            </w:pPr>
            <w:r>
              <w:t>Katastrální území</w:t>
            </w:r>
          </w:p>
        </w:tc>
        <w:tc>
          <w:tcPr>
            <w:tcW w:w="4564" w:type="dxa"/>
          </w:tcPr>
          <w:p w14:paraId="025A991D" w14:textId="06897524" w:rsidR="0080795A" w:rsidRPr="005A2CE9" w:rsidRDefault="006A25DA" w:rsidP="00066104">
            <w:pPr>
              <w:pStyle w:val="Tabulka-7"/>
              <w:cnfStyle w:val="000000000000" w:firstRow="0" w:lastRow="0" w:firstColumn="0" w:lastColumn="0" w:oddVBand="0" w:evenVBand="0" w:oddHBand="0" w:evenHBand="0" w:firstRowFirstColumn="0" w:firstRowLastColumn="0" w:lastRowFirstColumn="0" w:lastRowLastColumn="0"/>
            </w:pPr>
            <w:r>
              <w:t>Opava – Předměstí, Malé Hoštice</w:t>
            </w:r>
          </w:p>
        </w:tc>
      </w:tr>
      <w:tr w:rsidR="0080795A" w:rsidRPr="005A2CE9" w14:paraId="1381FEB6"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5A1B0D67" w14:textId="77777777" w:rsidR="0080795A" w:rsidRPr="005A2CE9" w:rsidRDefault="0080795A" w:rsidP="00066104">
            <w:pPr>
              <w:pStyle w:val="Tabulka-7"/>
            </w:pPr>
            <w:r>
              <w:t xml:space="preserve">Správce </w:t>
            </w:r>
            <w:r w:rsidR="00862D47" w:rsidRPr="00862D47">
              <w:t>trati/mostu/budovy</w:t>
            </w:r>
          </w:p>
        </w:tc>
        <w:tc>
          <w:tcPr>
            <w:tcW w:w="4564" w:type="dxa"/>
          </w:tcPr>
          <w:p w14:paraId="5ADE0C12" w14:textId="2DD6BECF" w:rsidR="0080795A" w:rsidRPr="005A2CE9" w:rsidRDefault="0080795A" w:rsidP="00066104">
            <w:pPr>
              <w:pStyle w:val="Tabulka-7"/>
              <w:cnfStyle w:val="010000000000" w:firstRow="0" w:lastRow="1" w:firstColumn="0" w:lastColumn="0" w:oddVBand="0" w:evenVBand="0" w:oddHBand="0" w:evenHBand="0" w:firstRowFirstColumn="0" w:firstRowLastColumn="0" w:lastRowFirstColumn="0" w:lastRowLastColumn="0"/>
            </w:pPr>
            <w:r>
              <w:t xml:space="preserve">OŘ </w:t>
            </w:r>
            <w:r w:rsidR="00F37049">
              <w:t>Ostrava</w:t>
            </w:r>
          </w:p>
        </w:tc>
      </w:tr>
    </w:tbl>
    <w:p w14:paraId="7D153C5E" w14:textId="77777777" w:rsidR="0080795A" w:rsidRDefault="0080795A" w:rsidP="00831846">
      <w:pPr>
        <w:pStyle w:val="TextbezslBEZMEZER"/>
      </w:pPr>
    </w:p>
    <w:p w14:paraId="5DBFA0B8" w14:textId="77777777" w:rsidR="00DE213A" w:rsidRDefault="00DE213A" w:rsidP="0022166B">
      <w:pPr>
        <w:pStyle w:val="TabulkaNadpis"/>
      </w:pPr>
      <w:r>
        <w:t>Údaje o trati</w:t>
      </w:r>
    </w:p>
    <w:tbl>
      <w:tblPr>
        <w:tblStyle w:val="TabZTPbez"/>
        <w:tblW w:w="8080" w:type="dxa"/>
        <w:tblInd w:w="737" w:type="dxa"/>
        <w:tblLook w:val="04E0" w:firstRow="1" w:lastRow="1" w:firstColumn="1" w:lastColumn="0" w:noHBand="0" w:noVBand="1"/>
      </w:tblPr>
      <w:tblGrid>
        <w:gridCol w:w="3516"/>
        <w:gridCol w:w="4564"/>
      </w:tblGrid>
      <w:tr w:rsidR="00F737F2" w:rsidRPr="005A2CE9" w14:paraId="2AAE4ED1" w14:textId="77777777" w:rsidTr="002F00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1B859ED1" w14:textId="77777777" w:rsidR="00F737F2" w:rsidRPr="005A2CE9" w:rsidRDefault="00F737F2" w:rsidP="00FA5F58">
            <w:pPr>
              <w:pStyle w:val="Tabulka-7"/>
              <w:keepNext/>
            </w:pPr>
            <w:r w:rsidRPr="005A2CE9">
              <w:t>Kategorie dráhy podle zákona č. 266/1994 Sb.</w:t>
            </w:r>
          </w:p>
        </w:tc>
        <w:tc>
          <w:tcPr>
            <w:tcW w:w="4564" w:type="dxa"/>
          </w:tcPr>
          <w:p w14:paraId="702A87F2" w14:textId="5B4DEE3F" w:rsidR="00F737F2" w:rsidRPr="005A2CE9" w:rsidRDefault="00F37049" w:rsidP="0022166B">
            <w:pPr>
              <w:pStyle w:val="Tabulka-7"/>
              <w:cnfStyle w:val="100000000000" w:firstRow="1" w:lastRow="0" w:firstColumn="0" w:lastColumn="0" w:oddVBand="0" w:evenVBand="0" w:oddHBand="0" w:evenHBand="0" w:firstRowFirstColumn="0" w:firstRowLastColumn="0" w:lastRowFirstColumn="0" w:lastRowLastColumn="0"/>
            </w:pPr>
            <w:r>
              <w:t>regionální</w:t>
            </w:r>
          </w:p>
        </w:tc>
      </w:tr>
      <w:tr w:rsidR="00F737F2" w:rsidRPr="005A2CE9" w14:paraId="5833606A"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7C128429" w14:textId="77777777" w:rsidR="00F737F2" w:rsidRPr="005A2CE9" w:rsidRDefault="00F737F2" w:rsidP="00FA5F58">
            <w:pPr>
              <w:pStyle w:val="Tabulka-7"/>
              <w:keepNext/>
            </w:pPr>
            <w:r w:rsidRPr="005A2CE9">
              <w:t>Kategorie dráhy podle TSI INF</w:t>
            </w:r>
          </w:p>
        </w:tc>
        <w:tc>
          <w:tcPr>
            <w:tcW w:w="4564" w:type="dxa"/>
          </w:tcPr>
          <w:p w14:paraId="6D6509BC" w14:textId="508D4E82"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t>79600</w:t>
            </w:r>
          </w:p>
        </w:tc>
      </w:tr>
      <w:tr w:rsidR="00F737F2" w:rsidRPr="005A2CE9" w14:paraId="4AA96EC2"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4606AABC" w14:textId="77777777" w:rsidR="00F737F2" w:rsidRPr="005A2CE9" w:rsidRDefault="00F737F2" w:rsidP="0022166B">
            <w:pPr>
              <w:pStyle w:val="Tabulka-7"/>
            </w:pPr>
            <w:r w:rsidRPr="005A2CE9">
              <w:t>Součást sítě TEN-T</w:t>
            </w:r>
          </w:p>
        </w:tc>
        <w:tc>
          <w:tcPr>
            <w:tcW w:w="4564" w:type="dxa"/>
          </w:tcPr>
          <w:p w14:paraId="08D0BB2D" w14:textId="177EFB4E" w:rsidR="00F737F2" w:rsidRPr="005A2CE9" w:rsidRDefault="00F737F2" w:rsidP="0022166B">
            <w:pPr>
              <w:pStyle w:val="Tabulka-7"/>
              <w:cnfStyle w:val="000000000000" w:firstRow="0" w:lastRow="0" w:firstColumn="0" w:lastColumn="0" w:oddVBand="0" w:evenVBand="0" w:oddHBand="0" w:evenHBand="0" w:firstRowFirstColumn="0" w:firstRowLastColumn="0" w:lastRowFirstColumn="0" w:lastRowLastColumn="0"/>
            </w:pPr>
            <w:r w:rsidRPr="00F37049">
              <w:t>NE</w:t>
            </w:r>
          </w:p>
        </w:tc>
      </w:tr>
      <w:tr w:rsidR="00F737F2" w:rsidRPr="005A2CE9" w14:paraId="367C3D70"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610AF845" w14:textId="77777777" w:rsidR="00F737F2" w:rsidRPr="005A2CE9" w:rsidRDefault="00F737F2" w:rsidP="0022166B">
            <w:pPr>
              <w:pStyle w:val="Tabulka-7"/>
            </w:pPr>
            <w:r w:rsidRPr="005A2CE9">
              <w:t>Číslo trati podle Prohlášení o dráze</w:t>
            </w:r>
          </w:p>
        </w:tc>
        <w:tc>
          <w:tcPr>
            <w:tcW w:w="4564" w:type="dxa"/>
          </w:tcPr>
          <w:p w14:paraId="7CE34934" w14:textId="3FA7FE50"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t>796</w:t>
            </w:r>
          </w:p>
        </w:tc>
      </w:tr>
      <w:tr w:rsidR="00F737F2" w:rsidRPr="005A2CE9" w14:paraId="50485D5C"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574DBABE" w14:textId="77777777" w:rsidR="00F737F2" w:rsidRPr="005A2CE9" w:rsidRDefault="00F737F2" w:rsidP="0022166B">
            <w:pPr>
              <w:pStyle w:val="Tabulka-7"/>
            </w:pPr>
            <w:r w:rsidRPr="005A2CE9">
              <w:t>Číslo trati podle nákresného jízdního řádu</w:t>
            </w:r>
          </w:p>
        </w:tc>
        <w:tc>
          <w:tcPr>
            <w:tcW w:w="4564" w:type="dxa"/>
          </w:tcPr>
          <w:p w14:paraId="5C01E8AF" w14:textId="127083FD"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proofErr w:type="gramStart"/>
            <w:r>
              <w:t>307B</w:t>
            </w:r>
            <w:proofErr w:type="gramEnd"/>
          </w:p>
        </w:tc>
      </w:tr>
      <w:tr w:rsidR="00F737F2" w:rsidRPr="005A2CE9" w14:paraId="151FF9F3"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3327FD2" w14:textId="77777777" w:rsidR="00F737F2" w:rsidRPr="005A2CE9" w:rsidRDefault="00F737F2" w:rsidP="0022166B">
            <w:pPr>
              <w:pStyle w:val="Tabulka-7"/>
            </w:pPr>
            <w:r w:rsidRPr="005A2CE9">
              <w:t>Číslo trati podle knižního jízdního řádu</w:t>
            </w:r>
          </w:p>
        </w:tc>
        <w:tc>
          <w:tcPr>
            <w:tcW w:w="4564" w:type="dxa"/>
          </w:tcPr>
          <w:p w14:paraId="435E5642" w14:textId="664A895F"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rsidRPr="00F37049">
              <w:t>317 Opava-Hlučín</w:t>
            </w:r>
          </w:p>
        </w:tc>
      </w:tr>
      <w:tr w:rsidR="00F737F2" w:rsidRPr="005A2CE9" w14:paraId="01C8960D"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6C48CD6" w14:textId="77777777" w:rsidR="00F737F2" w:rsidRPr="005A2CE9" w:rsidRDefault="00F737F2" w:rsidP="0022166B">
            <w:pPr>
              <w:pStyle w:val="Tabulka-7"/>
            </w:pPr>
            <w:r w:rsidRPr="005A2CE9">
              <w:t>Číslo traťového a definičního úseku</w:t>
            </w:r>
          </w:p>
        </w:tc>
        <w:tc>
          <w:tcPr>
            <w:tcW w:w="4564" w:type="dxa"/>
          </w:tcPr>
          <w:p w14:paraId="3D5BB201" w14:textId="4B87FF41"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rsidRPr="00F37049">
              <w:t>228102</w:t>
            </w:r>
          </w:p>
        </w:tc>
      </w:tr>
      <w:tr w:rsidR="00F737F2" w:rsidRPr="005A2CE9" w14:paraId="65BCFF10"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0731215B" w14:textId="77777777" w:rsidR="00F737F2" w:rsidRPr="005A2CE9" w:rsidRDefault="00F737F2" w:rsidP="0022166B">
            <w:pPr>
              <w:pStyle w:val="Tabulka-7"/>
            </w:pPr>
            <w:r w:rsidRPr="005A2CE9">
              <w:t>Traťová třída zatížení</w:t>
            </w:r>
          </w:p>
        </w:tc>
        <w:tc>
          <w:tcPr>
            <w:tcW w:w="4564" w:type="dxa"/>
          </w:tcPr>
          <w:p w14:paraId="02D94F1F" w14:textId="75654B1E"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t>C3</w:t>
            </w:r>
          </w:p>
        </w:tc>
      </w:tr>
      <w:tr w:rsidR="00F737F2" w:rsidRPr="005A2CE9" w14:paraId="12797648"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1E91FD35" w14:textId="77777777" w:rsidR="00F737F2" w:rsidRPr="005A2CE9" w:rsidRDefault="00F737F2" w:rsidP="0022166B">
            <w:pPr>
              <w:pStyle w:val="Tabulka-7"/>
            </w:pPr>
            <w:r w:rsidRPr="005A2CE9">
              <w:t>Maximální traťová rychlost</w:t>
            </w:r>
          </w:p>
        </w:tc>
        <w:tc>
          <w:tcPr>
            <w:tcW w:w="4564" w:type="dxa"/>
          </w:tcPr>
          <w:p w14:paraId="61ABAF85" w14:textId="5052BE6D"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t>70 km/h</w:t>
            </w:r>
          </w:p>
        </w:tc>
      </w:tr>
      <w:tr w:rsidR="00F737F2" w:rsidRPr="005A2CE9" w14:paraId="2DA4ACC9" w14:textId="77777777" w:rsidTr="002F0060">
        <w:tc>
          <w:tcPr>
            <w:cnfStyle w:val="001000000000" w:firstRow="0" w:lastRow="0" w:firstColumn="1" w:lastColumn="0" w:oddVBand="0" w:evenVBand="0" w:oddHBand="0" w:evenHBand="0" w:firstRowFirstColumn="0" w:firstRowLastColumn="0" w:lastRowFirstColumn="0" w:lastRowLastColumn="0"/>
            <w:tcW w:w="3516" w:type="dxa"/>
          </w:tcPr>
          <w:p w14:paraId="58BB7063" w14:textId="77777777" w:rsidR="00F737F2" w:rsidRPr="005A2CE9" w:rsidRDefault="00F737F2" w:rsidP="0022166B">
            <w:pPr>
              <w:pStyle w:val="Tabulka-7"/>
            </w:pPr>
            <w:r w:rsidRPr="005A2CE9">
              <w:t>Trakční soustava</w:t>
            </w:r>
          </w:p>
        </w:tc>
        <w:tc>
          <w:tcPr>
            <w:tcW w:w="4564" w:type="dxa"/>
          </w:tcPr>
          <w:p w14:paraId="29D363B4" w14:textId="0B300AAE" w:rsidR="00F737F2" w:rsidRPr="005A2CE9" w:rsidRDefault="00F37049" w:rsidP="0022166B">
            <w:pPr>
              <w:pStyle w:val="Tabulka-7"/>
              <w:cnfStyle w:val="000000000000" w:firstRow="0" w:lastRow="0" w:firstColumn="0" w:lastColumn="0" w:oddVBand="0" w:evenVBand="0" w:oddHBand="0" w:evenHBand="0" w:firstRowFirstColumn="0" w:firstRowLastColumn="0" w:lastRowFirstColumn="0" w:lastRowLastColumn="0"/>
            </w:pPr>
            <w:r>
              <w:t>nezávislá</w:t>
            </w:r>
          </w:p>
        </w:tc>
      </w:tr>
      <w:tr w:rsidR="00F737F2" w:rsidRPr="005A2CE9" w14:paraId="5ADD2710" w14:textId="77777777" w:rsidTr="002F0060">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6" w:type="dxa"/>
          </w:tcPr>
          <w:p w14:paraId="21855DEF" w14:textId="77777777" w:rsidR="00F737F2" w:rsidRPr="005A2CE9" w:rsidRDefault="00F737F2" w:rsidP="0022166B">
            <w:pPr>
              <w:pStyle w:val="Tabulka-7"/>
              <w:rPr>
                <w:b/>
              </w:rPr>
            </w:pPr>
            <w:r w:rsidRPr="005A2CE9">
              <w:t>Počet traťových kolejí</w:t>
            </w:r>
          </w:p>
        </w:tc>
        <w:tc>
          <w:tcPr>
            <w:tcW w:w="4564" w:type="dxa"/>
          </w:tcPr>
          <w:p w14:paraId="1471552C" w14:textId="573749A5" w:rsidR="00F737F2" w:rsidRPr="00F37049" w:rsidRDefault="00F37049" w:rsidP="0022166B">
            <w:pPr>
              <w:pStyle w:val="Tabulka-7"/>
              <w:cnfStyle w:val="010000000000" w:firstRow="0" w:lastRow="1" w:firstColumn="0" w:lastColumn="0" w:oddVBand="0" w:evenVBand="0" w:oddHBand="0" w:evenHBand="0" w:firstRowFirstColumn="0" w:firstRowLastColumn="0" w:lastRowFirstColumn="0" w:lastRowLastColumn="0"/>
              <w:rPr>
                <w:bCs/>
              </w:rPr>
            </w:pPr>
            <w:r w:rsidRPr="00F37049">
              <w:rPr>
                <w:bCs/>
              </w:rPr>
              <w:t>Jednokolejná trať</w:t>
            </w:r>
          </w:p>
        </w:tc>
      </w:tr>
    </w:tbl>
    <w:p w14:paraId="713085D9" w14:textId="77777777" w:rsidR="008C6E84" w:rsidRDefault="008C6E84" w:rsidP="00563C4B">
      <w:pPr>
        <w:pStyle w:val="TextbezslBEZMEZER"/>
        <w:rPr>
          <w:highlight w:val="green"/>
        </w:rPr>
      </w:pPr>
    </w:p>
    <w:p w14:paraId="77246891" w14:textId="77777777" w:rsidR="0069470F" w:rsidRDefault="0069470F" w:rsidP="00E37CF5">
      <w:pPr>
        <w:pStyle w:val="NADPIS2-1"/>
      </w:pPr>
      <w:bookmarkStart w:id="15" w:name="_Toc78276762"/>
      <w:bookmarkStart w:id="16" w:name="_Toc21008998"/>
      <w:bookmarkStart w:id="17" w:name="_Toc7077111"/>
      <w:bookmarkStart w:id="18" w:name="_Toc213139603"/>
      <w:bookmarkEnd w:id="15"/>
      <w:bookmarkEnd w:id="16"/>
      <w:r>
        <w:t>PŘEHLED VÝCHOZÍCH PODKLADŮ</w:t>
      </w:r>
      <w:bookmarkEnd w:id="17"/>
      <w:bookmarkEnd w:id="18"/>
    </w:p>
    <w:p w14:paraId="4ACC6C19" w14:textId="77777777" w:rsidR="0069470F" w:rsidRDefault="0069470F" w:rsidP="0069470F">
      <w:pPr>
        <w:pStyle w:val="Nadpis2-2"/>
      </w:pPr>
      <w:bookmarkStart w:id="19" w:name="_Toc7077112"/>
      <w:bookmarkStart w:id="20" w:name="_Toc213139604"/>
      <w:r>
        <w:t>P</w:t>
      </w:r>
      <w:r w:rsidR="0018195C">
        <w:t xml:space="preserve">odklady a </w:t>
      </w:r>
      <w:r>
        <w:t>dokumentace</w:t>
      </w:r>
      <w:bookmarkEnd w:id="19"/>
      <w:bookmarkEnd w:id="20"/>
    </w:p>
    <w:p w14:paraId="1F5BEACD" w14:textId="40B568A2" w:rsidR="00E53053" w:rsidRDefault="00836F2D" w:rsidP="0069470F">
      <w:pPr>
        <w:pStyle w:val="Text2-1"/>
      </w:pPr>
      <w:bookmarkStart w:id="21" w:name="_Ref211950130"/>
      <w:bookmarkStart w:id="22" w:name="_Hlk185339985"/>
      <w:r w:rsidRPr="00836F2D">
        <w:t>Technicko-ekonomické hodnocení</w:t>
      </w:r>
      <w:r w:rsidR="00E53053" w:rsidRPr="00836F2D">
        <w:t xml:space="preserve"> „</w:t>
      </w:r>
      <w:r w:rsidRPr="00836F2D">
        <w:t>Rekonstrukce úseku Opava východ – Kravaře ve</w:t>
      </w:r>
      <w:r w:rsidR="00DE6F86">
        <w:t> </w:t>
      </w:r>
      <w:r w:rsidRPr="00836F2D">
        <w:t>Slezsku</w:t>
      </w:r>
      <w:r w:rsidR="00E53053" w:rsidRPr="00836F2D">
        <w:t xml:space="preserve">“, </w:t>
      </w:r>
      <w:bookmarkStart w:id="23" w:name="_Hlk210646991"/>
      <w:r w:rsidR="00E53053" w:rsidRPr="00836F2D">
        <w:t xml:space="preserve">zpracovatel </w:t>
      </w:r>
      <w:proofErr w:type="spellStart"/>
      <w:r w:rsidRPr="00836F2D">
        <w:t>E</w:t>
      </w:r>
      <w:r w:rsidR="00571DA0">
        <w:t>X</w:t>
      </w:r>
      <w:r w:rsidRPr="00836F2D">
        <w:t>projekt</w:t>
      </w:r>
      <w:proofErr w:type="spellEnd"/>
      <w:r w:rsidRPr="00836F2D">
        <w:t xml:space="preserve"> s.r.o.</w:t>
      </w:r>
      <w:r>
        <w:t>,</w:t>
      </w:r>
      <w:r w:rsidRPr="00836F2D">
        <w:t xml:space="preserve"> Brno</w:t>
      </w:r>
      <w:r w:rsidR="00E53053" w:rsidRPr="00836F2D">
        <w:t xml:space="preserve">, datum </w:t>
      </w:r>
      <w:r w:rsidRPr="00836F2D">
        <w:t>08/2025</w:t>
      </w:r>
      <w:bookmarkEnd w:id="21"/>
      <w:bookmarkEnd w:id="23"/>
    </w:p>
    <w:p w14:paraId="1FD6EBFF" w14:textId="2B9BBB54" w:rsidR="0069470F" w:rsidRDefault="00C659CD" w:rsidP="00C659CD">
      <w:pPr>
        <w:pStyle w:val="Text2-1"/>
      </w:pPr>
      <w:bookmarkStart w:id="24" w:name="_Ref211950146"/>
      <w:r>
        <w:t xml:space="preserve">Doprovodná dokumentace, </w:t>
      </w:r>
      <w:r w:rsidRPr="00C659CD">
        <w:t xml:space="preserve">zpracovatel </w:t>
      </w:r>
      <w:proofErr w:type="spellStart"/>
      <w:r w:rsidRPr="00C659CD">
        <w:t>E</w:t>
      </w:r>
      <w:r w:rsidR="00571DA0">
        <w:t>X</w:t>
      </w:r>
      <w:r w:rsidRPr="00C659CD">
        <w:t>projekt</w:t>
      </w:r>
      <w:proofErr w:type="spellEnd"/>
      <w:r w:rsidRPr="00C659CD">
        <w:t xml:space="preserve"> s.r.o., Brno, datum </w:t>
      </w:r>
      <w:r>
        <w:t>10</w:t>
      </w:r>
      <w:r w:rsidRPr="00C659CD">
        <w:t>/2025</w:t>
      </w:r>
      <w:bookmarkEnd w:id="24"/>
    </w:p>
    <w:p w14:paraId="479683A6" w14:textId="77777777" w:rsidR="0069470F" w:rsidRDefault="0069470F" w:rsidP="00E37CF5">
      <w:pPr>
        <w:pStyle w:val="NADPIS2-1"/>
      </w:pPr>
      <w:bookmarkStart w:id="25" w:name="_Toc7077114"/>
      <w:bookmarkStart w:id="26" w:name="_Toc213139605"/>
      <w:bookmarkEnd w:id="22"/>
      <w:r>
        <w:t>KOORDINACE S JINÝMI STAVBAMI</w:t>
      </w:r>
      <w:bookmarkEnd w:id="25"/>
      <w:bookmarkEnd w:id="26"/>
      <w:r>
        <w:t xml:space="preserve"> </w:t>
      </w:r>
    </w:p>
    <w:p w14:paraId="744545FA" w14:textId="77777777" w:rsidR="0069470F" w:rsidRDefault="00964636" w:rsidP="00034076">
      <w:pPr>
        <w:pStyle w:val="Text2-1"/>
      </w:pPr>
      <w:bookmarkStart w:id="27" w:name="_Hlk185340030"/>
      <w:bookmarkStart w:id="28" w:name="_Hlk185340280"/>
      <w:r w:rsidRPr="00FD501F">
        <w:t>Součástí plnění předmětu díla je i zajištění koordinace s připravovanými, aktuálně zpracovávanými, investičními akcemi a stavbami již ve stádiu realizace, případně ve</w:t>
      </w:r>
      <w:r>
        <w:t> </w:t>
      </w:r>
      <w:r w:rsidRPr="00FD501F">
        <w:t>stádiu zahájení realizace v období provádění díla dle harmonogramu prací</w:t>
      </w:r>
      <w:r>
        <w:t>,</w:t>
      </w:r>
      <w:r w:rsidRPr="00FD501F">
        <w:t xml:space="preserve"> a to i cizích investorů. </w:t>
      </w:r>
      <w:bookmarkStart w:id="29" w:name="_Hlk195176678"/>
      <w:r w:rsidR="003209FB" w:rsidRPr="003209FB">
        <w:t>Součástí plnění Díla je i zajištění koordinace při realizaci prací, poskytování a</w:t>
      </w:r>
      <w:r w:rsidR="00292635">
        <w:t> </w:t>
      </w:r>
      <w:r w:rsidR="003209FB" w:rsidRPr="003209FB">
        <w:t>rozsahu výluk, přidělení prostorů pro staveniště v jednotlivých žst. apod.</w:t>
      </w:r>
      <w:bookmarkEnd w:id="29"/>
    </w:p>
    <w:bookmarkEnd w:id="27"/>
    <w:p w14:paraId="209A7D63" w14:textId="77777777" w:rsidR="0069470F" w:rsidRPr="009E2AC0" w:rsidRDefault="0069470F" w:rsidP="0069470F">
      <w:pPr>
        <w:pStyle w:val="Text2-1"/>
      </w:pPr>
      <w:r w:rsidRPr="009E2AC0">
        <w:t>Koordinace musí probíhat zejména s níže uvedenými investicemi a opravnými pracemi:</w:t>
      </w:r>
    </w:p>
    <w:p w14:paraId="61C8F24A" w14:textId="79F2829B" w:rsidR="0069470F" w:rsidRPr="009E2AC0" w:rsidRDefault="009E2AC0" w:rsidP="00A360CB">
      <w:pPr>
        <w:pStyle w:val="Odstavec1-1a"/>
        <w:numPr>
          <w:ilvl w:val="0"/>
          <w:numId w:val="5"/>
        </w:numPr>
        <w:spacing w:after="120"/>
      </w:pPr>
      <w:r w:rsidRPr="009E2AC0">
        <w:lastRenderedPageBreak/>
        <w:t xml:space="preserve">„PRODEJNA NÁBYTKU Opava OC Globus“ (žadatel: Atelier A Brno s.r.o., Všetičkova 17, 602 00 Brno, Ing. Milena </w:t>
      </w:r>
      <w:proofErr w:type="spellStart"/>
      <w:r w:rsidRPr="009E2AC0">
        <w:t>Brídová</w:t>
      </w:r>
      <w:proofErr w:type="spellEnd"/>
      <w:r w:rsidRPr="009E2AC0">
        <w:t>, T: 777 874 623, E: bridova.milena@ateliera.cz</w:t>
      </w:r>
    </w:p>
    <w:p w14:paraId="73575E3A" w14:textId="77777777" w:rsidR="009E2AC0" w:rsidRPr="009E2AC0" w:rsidRDefault="009E2AC0" w:rsidP="009E2AC0">
      <w:pPr>
        <w:pStyle w:val="Odstavecseseznamem"/>
        <w:numPr>
          <w:ilvl w:val="0"/>
          <w:numId w:val="5"/>
        </w:numPr>
        <w:rPr>
          <w:sz w:val="18"/>
          <w:szCs w:val="18"/>
        </w:rPr>
      </w:pPr>
      <w:r w:rsidRPr="009E2AC0">
        <w:rPr>
          <w:sz w:val="18"/>
          <w:szCs w:val="18"/>
        </w:rPr>
        <w:t>„Opava-</w:t>
      </w:r>
      <w:proofErr w:type="spellStart"/>
      <w:r w:rsidRPr="009E2AC0">
        <w:rPr>
          <w:sz w:val="18"/>
          <w:szCs w:val="18"/>
        </w:rPr>
        <w:t>Kolofikova</w:t>
      </w:r>
      <w:proofErr w:type="spellEnd"/>
      <w:r w:rsidRPr="009E2AC0">
        <w:rPr>
          <w:sz w:val="18"/>
          <w:szCs w:val="18"/>
        </w:rPr>
        <w:t xml:space="preserve">-Velké Hoštice, </w:t>
      </w:r>
      <w:proofErr w:type="spellStart"/>
      <w:r w:rsidRPr="009E2AC0">
        <w:rPr>
          <w:sz w:val="18"/>
          <w:szCs w:val="18"/>
        </w:rPr>
        <w:t>kVN</w:t>
      </w:r>
      <w:proofErr w:type="spellEnd"/>
      <w:r w:rsidRPr="009E2AC0">
        <w:rPr>
          <w:sz w:val="18"/>
          <w:szCs w:val="18"/>
        </w:rPr>
        <w:t xml:space="preserve">, ZOK“ (žadatel: ENPRO Energo s.r.o., Monika </w:t>
      </w:r>
      <w:proofErr w:type="spellStart"/>
      <w:r w:rsidRPr="009E2AC0">
        <w:rPr>
          <w:sz w:val="18"/>
          <w:szCs w:val="18"/>
        </w:rPr>
        <w:t>Tatýrková</w:t>
      </w:r>
      <w:proofErr w:type="spellEnd"/>
      <w:r w:rsidRPr="009E2AC0">
        <w:rPr>
          <w:sz w:val="18"/>
          <w:szCs w:val="18"/>
        </w:rPr>
        <w:t>, 28. října 568/147, 702 00 Ostrava-Moravská Ostrava, T: +420 727 851 243, E: monika.tatyrkova@enpro.cz)</w:t>
      </w:r>
    </w:p>
    <w:p w14:paraId="7503EAFA" w14:textId="0116BD86" w:rsidR="0069470F" w:rsidRPr="009E2AC0" w:rsidRDefault="009E2AC0" w:rsidP="00A360CB">
      <w:pPr>
        <w:pStyle w:val="Odstavec1-1a"/>
        <w:numPr>
          <w:ilvl w:val="0"/>
          <w:numId w:val="5"/>
        </w:numPr>
        <w:spacing w:after="120"/>
      </w:pPr>
      <w:r w:rsidRPr="009E2AC0">
        <w:t xml:space="preserve">„Obnova cyklostezky Opava – Malé Hoštice“, statutární město Opava, Ing. Iveta </w:t>
      </w:r>
      <w:proofErr w:type="spellStart"/>
      <w:r w:rsidRPr="009E2AC0">
        <w:t>Lichvárová</w:t>
      </w:r>
      <w:proofErr w:type="spellEnd"/>
      <w:r w:rsidRPr="009E2AC0">
        <w:t>, 553 756 353</w:t>
      </w:r>
    </w:p>
    <w:p w14:paraId="4DB747B2" w14:textId="77777777" w:rsidR="0069470F" w:rsidRDefault="00875B8C" w:rsidP="00E37CF5">
      <w:pPr>
        <w:pStyle w:val="NADPIS2-1"/>
      </w:pPr>
      <w:bookmarkStart w:id="30" w:name="_Toc7077115"/>
      <w:bookmarkStart w:id="31" w:name="_Toc213139606"/>
      <w:bookmarkEnd w:id="28"/>
      <w:r>
        <w:t xml:space="preserve">POŽADAVKY NA </w:t>
      </w:r>
      <w:r w:rsidR="0069470F" w:rsidRPr="00EC2E51">
        <w:t>TECHNICKÉ</w:t>
      </w:r>
      <w:r w:rsidR="0069470F">
        <w:t xml:space="preserve"> </w:t>
      </w:r>
      <w:r>
        <w:t>ŘEŠENÍ A</w:t>
      </w:r>
      <w:r w:rsidR="0069470F">
        <w:t xml:space="preserve"> PROVEDENÍ DÍLA</w:t>
      </w:r>
      <w:bookmarkEnd w:id="30"/>
      <w:bookmarkEnd w:id="31"/>
    </w:p>
    <w:p w14:paraId="243E6D33" w14:textId="6E77A5BE" w:rsidR="00A83564" w:rsidRPr="009E2AC0" w:rsidRDefault="0069470F" w:rsidP="00A83564">
      <w:pPr>
        <w:pStyle w:val="Nadpis2-2"/>
      </w:pPr>
      <w:bookmarkStart w:id="32" w:name="_Toc7077116"/>
      <w:bookmarkStart w:id="33" w:name="_Toc213139607"/>
      <w:r>
        <w:t>Všeobecně</w:t>
      </w:r>
      <w:bookmarkStart w:id="34" w:name="_Hlk195176702"/>
      <w:bookmarkEnd w:id="32"/>
      <w:bookmarkEnd w:id="33"/>
    </w:p>
    <w:bookmarkEnd w:id="34"/>
    <w:p w14:paraId="09F00CCE" w14:textId="7CAEEEDC" w:rsidR="00B644DA" w:rsidRPr="009E2AC0" w:rsidRDefault="00C416E3" w:rsidP="00B644DA">
      <w:pPr>
        <w:pStyle w:val="Text2-1"/>
      </w:pPr>
      <w:r w:rsidRPr="009E2AC0">
        <w:rPr>
          <w:b/>
        </w:rPr>
        <w:t>V zadávací dokumentaci jsou p</w:t>
      </w:r>
      <w:r w:rsidR="00B644DA" w:rsidRPr="009E2AC0">
        <w:rPr>
          <w:b/>
        </w:rPr>
        <w:t xml:space="preserve">ro zpracování Projektové dokumentace </w:t>
      </w:r>
      <w:r w:rsidRPr="009E2AC0">
        <w:rPr>
          <w:b/>
        </w:rPr>
        <w:t>po</w:t>
      </w:r>
      <w:r w:rsidR="00B644DA" w:rsidRPr="009E2AC0">
        <w:rPr>
          <w:b/>
        </w:rPr>
        <w:t>uži</w:t>
      </w:r>
      <w:r w:rsidRPr="009E2AC0">
        <w:rPr>
          <w:b/>
        </w:rPr>
        <w:t xml:space="preserve">ty </w:t>
      </w:r>
      <w:r w:rsidR="00B644DA" w:rsidRPr="009E2AC0">
        <w:rPr>
          <w:b/>
        </w:rPr>
        <w:t>VTP/DOKUMENTACE/0</w:t>
      </w:r>
      <w:r w:rsidR="00571DA0">
        <w:rPr>
          <w:b/>
        </w:rPr>
        <w:t>8</w:t>
      </w:r>
      <w:r w:rsidR="00B644DA" w:rsidRPr="009E2AC0">
        <w:rPr>
          <w:b/>
        </w:rPr>
        <w:t>/2</w:t>
      </w:r>
      <w:r w:rsidR="00571DA0">
        <w:rPr>
          <w:b/>
        </w:rPr>
        <w:t>5</w:t>
      </w:r>
      <w:r w:rsidR="00B644DA" w:rsidRPr="009E2AC0">
        <w:rPr>
          <w:b/>
        </w:rPr>
        <w:t xml:space="preserve"> (dále jen „VTP/DOKUMENTACE“</w:t>
      </w:r>
      <w:r w:rsidR="00135B43" w:rsidRPr="009E2AC0">
        <w:rPr>
          <w:b/>
        </w:rPr>
        <w:t>)</w:t>
      </w:r>
      <w:r w:rsidR="00B644DA" w:rsidRPr="009E2AC0">
        <w:rPr>
          <w:b/>
        </w:rPr>
        <w:t xml:space="preserve"> a pro </w:t>
      </w:r>
      <w:r w:rsidRPr="009E2AC0">
        <w:rPr>
          <w:b/>
        </w:rPr>
        <w:t>Z</w:t>
      </w:r>
      <w:r w:rsidR="00B644DA" w:rsidRPr="009E2AC0">
        <w:rPr>
          <w:b/>
        </w:rPr>
        <w:t>hotovení stavby VTP/R-F/1</w:t>
      </w:r>
      <w:r w:rsidR="00733663" w:rsidRPr="009E2AC0">
        <w:rPr>
          <w:b/>
        </w:rPr>
        <w:t>7</w:t>
      </w:r>
      <w:r w:rsidR="00B644DA" w:rsidRPr="009E2AC0">
        <w:rPr>
          <w:b/>
        </w:rPr>
        <w:t>/2</w:t>
      </w:r>
      <w:r w:rsidR="00733663" w:rsidRPr="009E2AC0">
        <w:rPr>
          <w:b/>
        </w:rPr>
        <w:t>5</w:t>
      </w:r>
      <w:r w:rsidR="00B644DA" w:rsidRPr="009E2AC0">
        <w:rPr>
          <w:b/>
        </w:rPr>
        <w:t xml:space="preserve"> (dále jen </w:t>
      </w:r>
      <w:r w:rsidR="00135B43" w:rsidRPr="009E2AC0">
        <w:rPr>
          <w:b/>
        </w:rPr>
        <w:t>„</w:t>
      </w:r>
      <w:r w:rsidR="00B644DA" w:rsidRPr="009E2AC0">
        <w:rPr>
          <w:b/>
        </w:rPr>
        <w:t>VTP/R-F</w:t>
      </w:r>
      <w:r w:rsidR="00135B43" w:rsidRPr="009E2AC0">
        <w:rPr>
          <w:b/>
        </w:rPr>
        <w:t>“</w:t>
      </w:r>
      <w:r w:rsidR="00B644DA" w:rsidRPr="009E2AC0">
        <w:rPr>
          <w:b/>
        </w:rPr>
        <w:t>).</w:t>
      </w:r>
    </w:p>
    <w:p w14:paraId="34C205F7" w14:textId="41E59055" w:rsidR="00DD6753" w:rsidRPr="00924C11" w:rsidRDefault="00DD6753" w:rsidP="002678CB">
      <w:pPr>
        <w:pStyle w:val="Text2-1"/>
        <w:numPr>
          <w:ilvl w:val="2"/>
          <w:numId w:val="49"/>
        </w:numPr>
      </w:pPr>
      <w:bookmarkStart w:id="35" w:name="_Toc12371206"/>
      <w:r w:rsidRPr="00924C11">
        <w:t>Zkratka názvu akce, která bude použita v názvech souborů: „</w:t>
      </w:r>
      <w:proofErr w:type="spellStart"/>
      <w:r w:rsidRPr="00DD6753">
        <w:t>Rek_tr_Opava-vychod-Kravare</w:t>
      </w:r>
      <w:proofErr w:type="spellEnd"/>
      <w:r w:rsidRPr="00924C11">
        <w:t>“</w:t>
      </w:r>
    </w:p>
    <w:p w14:paraId="1AE7957D" w14:textId="77777777" w:rsidR="00EE5578" w:rsidRPr="00811815" w:rsidRDefault="00EE5578" w:rsidP="00EE5578">
      <w:pPr>
        <w:pStyle w:val="Nadpis2-2"/>
      </w:pPr>
      <w:bookmarkStart w:id="36" w:name="_Toc213139608"/>
      <w:r w:rsidRPr="00811815">
        <w:t>Zhotovení dokumentace</w:t>
      </w:r>
      <w:bookmarkEnd w:id="35"/>
      <w:bookmarkEnd w:id="36"/>
    </w:p>
    <w:p w14:paraId="415EA52A" w14:textId="337023AD" w:rsidR="00EE5578" w:rsidRPr="00CE6C22" w:rsidRDefault="00CA6F9E" w:rsidP="00EE5578">
      <w:pPr>
        <w:pStyle w:val="Text2-1"/>
      </w:pPr>
      <w:r>
        <w:t>D</w:t>
      </w:r>
      <w:r w:rsidR="00EE5578" w:rsidRPr="00EE5578">
        <w:t>okumentace bude zpracována dle schválené</w:t>
      </w:r>
      <w:r w:rsidR="00620570">
        <w:t xml:space="preserve"> </w:t>
      </w:r>
      <w:r w:rsidR="00620570" w:rsidRPr="00CE6C22">
        <w:t>Technicko-ekonomické studie</w:t>
      </w:r>
      <w:r w:rsidR="00571DA0">
        <w:t xml:space="preserve"> (viz odst. </w:t>
      </w:r>
      <w:r w:rsidR="00571DA0">
        <w:fldChar w:fldCharType="begin"/>
      </w:r>
      <w:r w:rsidR="00571DA0">
        <w:instrText xml:space="preserve"> REF _Ref211950130 \r \h </w:instrText>
      </w:r>
      <w:r w:rsidR="00571DA0">
        <w:fldChar w:fldCharType="separate"/>
      </w:r>
      <w:r w:rsidR="005972F0">
        <w:t>2.1.1</w:t>
      </w:r>
      <w:r w:rsidR="00571DA0">
        <w:fldChar w:fldCharType="end"/>
      </w:r>
      <w:r w:rsidR="00571DA0">
        <w:t>)</w:t>
      </w:r>
      <w:r w:rsidR="007606E3" w:rsidRPr="00CE6C22">
        <w:t xml:space="preserve"> a</w:t>
      </w:r>
      <w:r w:rsidR="00571DA0">
        <w:t> D</w:t>
      </w:r>
      <w:r w:rsidR="007606E3" w:rsidRPr="00CE6C22">
        <w:t>oprovodné dokumentace</w:t>
      </w:r>
      <w:r w:rsidR="00571DA0">
        <w:t xml:space="preserve"> (viz odst. </w:t>
      </w:r>
      <w:r w:rsidR="00571DA0">
        <w:fldChar w:fldCharType="begin"/>
      </w:r>
      <w:r w:rsidR="00571DA0">
        <w:instrText xml:space="preserve"> REF _Ref211950146 \r \h </w:instrText>
      </w:r>
      <w:r w:rsidR="00571DA0">
        <w:fldChar w:fldCharType="separate"/>
      </w:r>
      <w:r w:rsidR="005972F0">
        <w:t>2.1.2</w:t>
      </w:r>
      <w:r w:rsidR="00571DA0">
        <w:fldChar w:fldCharType="end"/>
      </w:r>
      <w:r w:rsidR="00571DA0">
        <w:t>)</w:t>
      </w:r>
      <w:r w:rsidR="00EE5578" w:rsidRPr="00CE6C22">
        <w:t xml:space="preserve">.  </w:t>
      </w:r>
    </w:p>
    <w:p w14:paraId="66F32468" w14:textId="77777777" w:rsidR="00EE5578" w:rsidRPr="00EE5578" w:rsidRDefault="00EE5578" w:rsidP="00EE5578">
      <w:pPr>
        <w:pStyle w:val="Text2-1"/>
      </w:pPr>
      <w:r w:rsidRPr="00EE5578">
        <w:t>Zhotovitel díla zajistí důsledné plnění požadavků vyplývající z vyjádření dotčených orgánů a osob uvedených v</w:t>
      </w:r>
      <w:r w:rsidR="00DE6A6A">
        <w:t xml:space="preserve"> </w:t>
      </w:r>
      <w:r w:rsidRPr="00EE5578">
        <w:t xml:space="preserve">dokladové části </w:t>
      </w:r>
      <w:r w:rsidR="00DE6A6A">
        <w:t>předchozího stupně dokumentace</w:t>
      </w:r>
      <w:r w:rsidRPr="00EE5578">
        <w:t xml:space="preserve"> a</w:t>
      </w:r>
      <w:r w:rsidR="005B3C0C">
        <w:t> </w:t>
      </w:r>
      <w:r w:rsidRPr="00EE5578">
        <w:t>související dokumentace</w:t>
      </w:r>
      <w:r w:rsidR="000E6CD3">
        <w:t>,</w:t>
      </w:r>
      <w:r w:rsidRPr="00EE5578">
        <w:t xml:space="preserve"> a to ve</w:t>
      </w:r>
      <w:r w:rsidR="00FA5F58">
        <w:t> </w:t>
      </w:r>
      <w:r w:rsidRPr="00EE5578">
        <w:t>vzájemné součinnosti a návaznosti.</w:t>
      </w:r>
    </w:p>
    <w:p w14:paraId="18C8960E" w14:textId="77777777" w:rsidR="00EE5578" w:rsidRDefault="00105E6A" w:rsidP="00EE5578">
      <w:pPr>
        <w:pStyle w:val="Text2-1"/>
      </w:pPr>
      <w:r>
        <w:t>Zhotovení</w:t>
      </w:r>
      <w:r w:rsidRPr="00EE5578">
        <w:t xml:space="preserve"> </w:t>
      </w:r>
      <w:r w:rsidR="00EE5578" w:rsidRPr="00EE5578">
        <w:t>stavby lze zahájit až po schválení Projektové dokumentace Objednat</w:t>
      </w:r>
      <w:r w:rsidR="00EE5578">
        <w:t>elem a </w:t>
      </w:r>
      <w:r w:rsidR="00EE5578" w:rsidRPr="00811815">
        <w:t>nabytí právní moci povolení</w:t>
      </w:r>
      <w:r w:rsidR="00335D1E">
        <w:t xml:space="preserve"> záměru</w:t>
      </w:r>
      <w:bookmarkStart w:id="37" w:name="_Hlk185340465"/>
      <w:r w:rsidR="004D640F">
        <w:t xml:space="preserve">, či jiného </w:t>
      </w:r>
      <w:r w:rsidR="004D640F" w:rsidRPr="004D640F">
        <w:t>potřebného rozhodnutí příslušného správního orgánu a předání Staveniště Objednatelem</w:t>
      </w:r>
      <w:bookmarkEnd w:id="37"/>
      <w:r w:rsidR="00EE5578" w:rsidRPr="00811815">
        <w:t>.</w:t>
      </w:r>
    </w:p>
    <w:p w14:paraId="62315C9E" w14:textId="77777777" w:rsidR="00DE213A" w:rsidRDefault="00DE213A" w:rsidP="0022166B">
      <w:pPr>
        <w:pStyle w:val="Text2-1"/>
      </w:pPr>
      <w:r w:rsidRPr="00DE213A">
        <w:t>Součástí plnění je i zajištění geodetické dokumentace stavby, geodetických a mapových podkladů, zajištění zpracování veškerých potřebných průzkumů (inženýrskogeologický, stavebně technický, korozní atd.) nezbytných k návrhu technického řešení.</w:t>
      </w:r>
    </w:p>
    <w:p w14:paraId="144E1797" w14:textId="6F502E5B" w:rsidR="00B30839" w:rsidRPr="00620570" w:rsidRDefault="00B30839" w:rsidP="007606E3">
      <w:pPr>
        <w:pStyle w:val="Text2-1"/>
      </w:pPr>
      <w:r w:rsidRPr="00066104">
        <w:t>Definitivní předání Dokumentace dle odst. 3.4.18 VTP/DOKUMENTACE proběhne na</w:t>
      </w:r>
      <w:r w:rsidR="002956F5">
        <w:t> </w:t>
      </w:r>
      <w:r w:rsidRPr="00066104">
        <w:t>médiu</w:t>
      </w:r>
      <w:r w:rsidR="007903E5">
        <w:t>:</w:t>
      </w:r>
      <w:r w:rsidRPr="00066104">
        <w:t xml:space="preserve"> </w:t>
      </w:r>
      <w:r w:rsidRPr="0041702A">
        <w:rPr>
          <w:b/>
          <w:bCs/>
        </w:rPr>
        <w:t>DVD</w:t>
      </w:r>
      <w:r w:rsidRPr="00620570">
        <w:t xml:space="preserve">. </w:t>
      </w:r>
    </w:p>
    <w:p w14:paraId="76FCDE2F" w14:textId="2C40AC92" w:rsidR="00573230" w:rsidRPr="0053778B" w:rsidRDefault="00573230" w:rsidP="007606E3">
      <w:pPr>
        <w:pStyle w:val="Text2-1"/>
      </w:pPr>
      <w:bookmarkStart w:id="38" w:name="_Ref106806251"/>
      <w:r w:rsidRPr="00CE6C22">
        <w:t xml:space="preserve">Oba stupně </w:t>
      </w:r>
      <w:r w:rsidR="002956F5" w:rsidRPr="00CE6C22">
        <w:t>D</w:t>
      </w:r>
      <w:r w:rsidRPr="00CE6C22">
        <w:t>okumentace (D</w:t>
      </w:r>
      <w:r w:rsidR="00A447EB" w:rsidRPr="00CE6C22">
        <w:t>PS</w:t>
      </w:r>
      <w:r w:rsidRPr="00CE6C22">
        <w:t xml:space="preserve"> a PDPS) </w:t>
      </w:r>
      <w:bookmarkEnd w:id="38"/>
      <w:r w:rsidR="0053778B" w:rsidRPr="00CE6C22">
        <w:t xml:space="preserve"> budou v průběhu svého zpracování průběžně projednávány a odsouhlasovány na výrobních poradách za účasti zástupců </w:t>
      </w:r>
      <w:r w:rsidR="008957CD">
        <w:t>Objednatele</w:t>
      </w:r>
      <w:r w:rsidR="008957CD" w:rsidRPr="00CE6C22">
        <w:t xml:space="preserve"> </w:t>
      </w:r>
      <w:r w:rsidR="0053778B" w:rsidRPr="00CE6C22">
        <w:t>a</w:t>
      </w:r>
      <w:r w:rsidR="00571DA0">
        <w:t> </w:t>
      </w:r>
      <w:r w:rsidR="0053778B" w:rsidRPr="00CE6C22">
        <w:t>v</w:t>
      </w:r>
      <w:r w:rsidR="00571DA0">
        <w:t> </w:t>
      </w:r>
      <w:r w:rsidR="0053778B" w:rsidRPr="00CE6C22">
        <w:t>případě potřeby také se zástupci dotčených mimodrážních subjektů (např. správcem vodního toku, obcemi, správci inženýrských sítí apod.). Tento postup je požadován s ohledem na zajištění včasné koordinace záměru v území, urychlení projednání dokumentace a zefektivnění procesu přípravy i následné realizace stavby</w:t>
      </w:r>
      <w:r w:rsidR="0053778B" w:rsidRPr="0053778B">
        <w:t>.</w:t>
      </w:r>
    </w:p>
    <w:p w14:paraId="5DE4B8C5" w14:textId="77777777" w:rsidR="00EC2EA2" w:rsidRDefault="00EC2EA2" w:rsidP="00EC2EA2">
      <w:pPr>
        <w:pStyle w:val="Text2-1"/>
      </w:pPr>
      <w:r>
        <w:t>Odst. 3.4.15 VTP/</w:t>
      </w:r>
      <w:r w:rsidRPr="00AA061F">
        <w:t>DOKUMENTACE</w:t>
      </w:r>
      <w:r>
        <w:t xml:space="preserve"> se ruší a nahrazuje se následujícím textem:</w:t>
      </w:r>
    </w:p>
    <w:p w14:paraId="2A91359C" w14:textId="77777777" w:rsidR="00D86441" w:rsidRDefault="00EC2EA2" w:rsidP="00563C4B">
      <w:pPr>
        <w:pStyle w:val="Textbezslovn"/>
        <w:ind w:left="1560" w:hanging="823"/>
      </w:pPr>
      <w:bookmarkStart w:id="39" w:name="_Ref33021304"/>
      <w:r>
        <w:t>„3.4.15</w:t>
      </w:r>
      <w:r>
        <w:tab/>
        <w:t xml:space="preserve">Součástí odevzdání </w:t>
      </w:r>
      <w:r w:rsidR="002956F5">
        <w:t xml:space="preserve">PDPS </w:t>
      </w:r>
      <w:r>
        <w:t xml:space="preserve">bude Souhrnný rozpočet a oceněný Soupis prací s výkazem výměr v otevřené a uzavřené formě dle odst. 3.4.19 těchto VTP v rozsahu a podrobnostech dle článku </w:t>
      </w:r>
      <w:r w:rsidR="00CD1BF7">
        <w:t>5</w:t>
      </w:r>
      <w:r>
        <w:t>.3 těchto VTP.</w:t>
      </w:r>
      <w:bookmarkEnd w:id="39"/>
      <w:r>
        <w:t>“</w:t>
      </w:r>
    </w:p>
    <w:p w14:paraId="2AD9F445" w14:textId="041913E3" w:rsidR="00B07F8B" w:rsidRPr="0053778B" w:rsidRDefault="00B07F8B" w:rsidP="00AA5427">
      <w:pPr>
        <w:pStyle w:val="Text2-1"/>
      </w:pPr>
      <w:bookmarkStart w:id="40" w:name="_Hlk184983160"/>
      <w:bookmarkStart w:id="41" w:name="_Hlk184393033"/>
      <w:r w:rsidRPr="0053778B">
        <w:t xml:space="preserve">Součástí Dokumentace je vedení majetkoprávního vypořádání v přehledné “Tabulce pozemků a staveb dotčených stavbou“, jejíž vzor je uveden v příloze č. </w:t>
      </w:r>
      <w:r w:rsidRPr="0053778B">
        <w:fldChar w:fldCharType="begin"/>
      </w:r>
      <w:r w:rsidRPr="0053778B">
        <w:instrText xml:space="preserve"> REF _Ref180159873 \r \h  \* MERGEFORMAT </w:instrText>
      </w:r>
      <w:r w:rsidRPr="0053778B">
        <w:fldChar w:fldCharType="separate"/>
      </w:r>
      <w:r w:rsidR="005972F0">
        <w:t>7.1.5</w:t>
      </w:r>
      <w:r w:rsidRPr="0053778B">
        <w:fldChar w:fldCharType="end"/>
      </w:r>
      <w:r w:rsidRPr="0053778B">
        <w:t>.</w:t>
      </w:r>
    </w:p>
    <w:p w14:paraId="067CCD44" w14:textId="77777777" w:rsidR="00B644DA" w:rsidRDefault="003F198A" w:rsidP="0041702A">
      <w:pPr>
        <w:pStyle w:val="Text2-1"/>
        <w:numPr>
          <w:ilvl w:val="2"/>
          <w:numId w:val="21"/>
        </w:numPr>
      </w:pPr>
      <w:bookmarkStart w:id="42" w:name="_Hlk185340564"/>
      <w:bookmarkEnd w:id="40"/>
      <w:r>
        <w:t>V č</w:t>
      </w:r>
      <w:r w:rsidR="00B644DA">
        <w:t>lánk</w:t>
      </w:r>
      <w:r>
        <w:t>u</w:t>
      </w:r>
      <w:r w:rsidR="00B644DA">
        <w:t xml:space="preserve"> </w:t>
      </w:r>
      <w:r w:rsidR="005635D5">
        <w:t>5</w:t>
      </w:r>
      <w:r w:rsidR="00B644DA">
        <w:t>.3 VTP/</w:t>
      </w:r>
      <w:r w:rsidR="00B644DA" w:rsidRPr="00B33D07">
        <w:t>DOKUMENTACE</w:t>
      </w:r>
      <w:r w:rsidR="00B644DA">
        <w:t xml:space="preserve"> se ruší </w:t>
      </w:r>
      <w:r w:rsidR="0014019D">
        <w:t xml:space="preserve">odstavce </w:t>
      </w:r>
      <w:r w:rsidR="007A1C02">
        <w:t>5.3.1</w:t>
      </w:r>
      <w:r w:rsidR="00C5439F">
        <w:t xml:space="preserve">, </w:t>
      </w:r>
      <w:r w:rsidR="007A1C02">
        <w:t xml:space="preserve">5.3.2 </w:t>
      </w:r>
      <w:r w:rsidR="00C5439F">
        <w:t>a 5.3</w:t>
      </w:r>
      <w:r w:rsidR="005B7141">
        <w:t>.</w:t>
      </w:r>
      <w:r w:rsidR="00C5439F">
        <w:t xml:space="preserve">5 </w:t>
      </w:r>
      <w:r w:rsidR="007A1C02">
        <w:t>a nahrazují se</w:t>
      </w:r>
      <w:r w:rsidR="007A1C02" w:rsidDel="0014019D">
        <w:t xml:space="preserve"> </w:t>
      </w:r>
      <w:r w:rsidR="00B644DA">
        <w:t>následujícím textem:</w:t>
      </w:r>
    </w:p>
    <w:p w14:paraId="7CDB6724" w14:textId="77777777" w:rsidR="00B644DA" w:rsidRDefault="00B644DA" w:rsidP="00B644DA">
      <w:pPr>
        <w:pStyle w:val="Textbezslovn"/>
        <w:ind w:left="1560" w:hanging="823"/>
      </w:pPr>
      <w:r>
        <w:t>„</w:t>
      </w:r>
      <w:r w:rsidR="005635D5">
        <w:t>5</w:t>
      </w:r>
      <w:r>
        <w:t>.3.1</w:t>
      </w:r>
      <w:r>
        <w:tab/>
      </w:r>
      <w:r w:rsidR="00FA36C7">
        <w:t>D</w:t>
      </w:r>
      <w:r>
        <w:t>okumentace bude zpracována tak, aby při odevzdání i v dílčích termínech dle harmonogramu dle Pod článku 8.3 [</w:t>
      </w:r>
      <w:r w:rsidRPr="0022166B">
        <w:rPr>
          <w:i/>
        </w:rPr>
        <w:t>Harmonogram</w:t>
      </w:r>
      <w:r>
        <w:t xml:space="preserve">] ZOP bylo možné zpracovat rozpočet stavby, v členění a rozsahu oceněných Soupisů prací jednotlivých </w:t>
      </w:r>
      <w:r w:rsidR="003F198A">
        <w:t>objektů po</w:t>
      </w:r>
      <w:r>
        <w:t>dle požadavků vyhlášky č. 169/2016 Sb. [4</w:t>
      </w:r>
      <w:r w:rsidR="003F198A">
        <w:t>6</w:t>
      </w:r>
      <w:r>
        <w:t>] a Směrnice SŽDC č.</w:t>
      </w:r>
      <w:r w:rsidR="003F198A">
        <w:t> </w:t>
      </w:r>
      <w:r>
        <w:t>20 [</w:t>
      </w:r>
      <w:r w:rsidR="003F198A">
        <w:t>102</w:t>
      </w:r>
      <w:r>
        <w:t>], zahrnující veškeré stavební nebo montážní práce, dodávky, materiály a</w:t>
      </w:r>
      <w:r w:rsidR="003F198A">
        <w:t> </w:t>
      </w:r>
      <w:r>
        <w:t xml:space="preserve">služby, včetně vedlejších rozpočtových nákladů nezbytných pro zhotovení </w:t>
      </w:r>
      <w:r w:rsidR="003F198A">
        <w:lastRenderedPageBreak/>
        <w:t>všech objektů</w:t>
      </w:r>
      <w:r>
        <w:t>, tedy s rozklíčováním jednotlivých „Požadavků na výkon a funkci“ příslušných SO</w:t>
      </w:r>
      <w:r w:rsidR="0014019D">
        <w:t>/</w:t>
      </w:r>
      <w:r>
        <w:t>PS. Tyto oceněné Soupisy prací slouží jako závazný podklad pro fakturaci v</w:t>
      </w:r>
      <w:r w:rsidR="00CA2F58">
        <w:t> </w:t>
      </w:r>
      <w:r>
        <w:t>průběhu zhotovení stavby. Pro otevřenou formu bude použit formát *.XML a</w:t>
      </w:r>
      <w:r w:rsidR="00CA2F58">
        <w:t> </w:t>
      </w:r>
      <w:r>
        <w:t>*.XLSX/*.XLSM (viz 3.4.19 těchto VTP). Vzor formuláře Soupisu prací / rozpočtu je přílohou Směrnice SŽDC č. 20 [</w:t>
      </w:r>
      <w:r w:rsidR="00C5439F">
        <w:t>102</w:t>
      </w:r>
      <w:r>
        <w:t xml:space="preserve">] (Formulář SO/PS ve stádiu 3 – Rozpočet, viz </w:t>
      </w:r>
      <w:bookmarkStart w:id="43" w:name="_Hlk184114256"/>
      <w:r w:rsidR="0014019D" w:rsidRPr="0014019D">
        <w:t>https://www.spravazeleznic.cz/stavby-zakazky/podklady-pro-zhotovitele/stanoveni-nakladu-staveb</w:t>
      </w:r>
      <w:bookmarkEnd w:id="43"/>
      <w:r>
        <w:t>). Souhrnný rozpočet stavby bude zpracován na závěr projektových příprav v dílčí části odevzdání dokumentace pro povolení</w:t>
      </w:r>
      <w:r w:rsidR="00335D1E">
        <w:t xml:space="preserve"> záměru</w:t>
      </w:r>
      <w:r>
        <w:t>, a to samostatně v listinné a elektronické podobě.</w:t>
      </w:r>
    </w:p>
    <w:p w14:paraId="0810CE30" w14:textId="77777777" w:rsidR="00C5439F" w:rsidRDefault="005635D5" w:rsidP="00B644DA">
      <w:pPr>
        <w:pStyle w:val="Textbezslovn"/>
        <w:ind w:left="1560" w:hanging="823"/>
      </w:pPr>
      <w:r>
        <w:t>5</w:t>
      </w:r>
      <w:r w:rsidR="00B644DA">
        <w:t>.3.2</w:t>
      </w:r>
      <w:r w:rsidR="00B644DA">
        <w:tab/>
        <w:t xml:space="preserve">Samostatnou položkou uvedenou mimo položkový rozpočet jednotlivých </w:t>
      </w:r>
      <w:r w:rsidR="0014019D">
        <w:t>objektů</w:t>
      </w:r>
      <w:r w:rsidR="00B644DA">
        <w:t>, budou dle vyhlášky č. 169/2016 Sb. [4</w:t>
      </w:r>
      <w:r w:rsidR="00C5439F">
        <w:t>6</w:t>
      </w:r>
      <w:r w:rsidR="00B644DA">
        <w:t>] a Směrnice SŽDC č. 20 [</w:t>
      </w:r>
      <w:r w:rsidR="00C5439F">
        <w:t>102</w:t>
      </w:r>
      <w:r w:rsidR="00B644DA">
        <w:t>] ostatní rozpočtové náklady, tj. ostatní náklady spojené s plněním povinností Zhotovitele vyplývající z jiných podmínek neuvedených v položkových rozpočtech stavebních objektů nebo provozních souborů, a které jsou buď předmětem dodávky Zhotovitele a jsou vyčleněné zvlášť jako všeobecné položky zahrnuté do SO</w:t>
      </w:r>
      <w:r>
        <w:t>999.</w:t>
      </w:r>
      <w:r w:rsidR="00B644DA">
        <w:t>98</w:t>
      </w:r>
      <w:r>
        <w:t>.</w:t>
      </w:r>
      <w:r w:rsidR="00B644DA">
        <w:t xml:space="preserve">98 Všeobecný objekt, nebo budou předmětem jiného samostatného výběrového řízení (viz </w:t>
      </w:r>
      <w:r>
        <w:t xml:space="preserve">aktuální vzor </w:t>
      </w:r>
      <w:r w:rsidR="00B644DA">
        <w:t>Formulář SO 98-98</w:t>
      </w:r>
      <w:r>
        <w:t>,</w:t>
      </w:r>
      <w:r w:rsidR="00B644DA">
        <w:t xml:space="preserve">   </w:t>
      </w:r>
      <w:bookmarkStart w:id="44" w:name="_Hlk184114379"/>
      <w:r w:rsidR="007A1C02" w:rsidRPr="00E37F5E">
        <w:t>https://www.spravazeleznic.cz/stavby-zakazky/podklady-pro-zhotovitele/stanoveni-nakladu-staveb</w:t>
      </w:r>
      <w:bookmarkEnd w:id="44"/>
      <w:r w:rsidR="00B644DA">
        <w:t>).</w:t>
      </w:r>
      <w:r w:rsidR="007A1C02">
        <w:t xml:space="preserve"> </w:t>
      </w:r>
      <w:r w:rsidR="00B644DA">
        <w:t>Zhotovitel poskytne podklady pro vyhotovení Souhrnného rozpočtu ve stádiu 4 a 5 (realizace) dle pokynů Objednatele.</w:t>
      </w:r>
    </w:p>
    <w:p w14:paraId="07C2AF87" w14:textId="77777777" w:rsidR="00B644DA" w:rsidRDefault="00C5439F" w:rsidP="00B644DA">
      <w:pPr>
        <w:pStyle w:val="Textbezslovn"/>
        <w:ind w:left="1560" w:hanging="823"/>
      </w:pPr>
      <w:r>
        <w:t>5.3.5</w:t>
      </w:r>
      <w:r>
        <w:tab/>
        <w:t>NEOBSAZENO</w:t>
      </w:r>
      <w:r w:rsidR="00B644DA">
        <w:t>“</w:t>
      </w:r>
    </w:p>
    <w:bookmarkEnd w:id="41"/>
    <w:bookmarkEnd w:id="42"/>
    <w:p w14:paraId="41878231" w14:textId="3552C4DB" w:rsidR="00B72A41" w:rsidRPr="00B72A41" w:rsidRDefault="00B72A41" w:rsidP="00B72A41">
      <w:pPr>
        <w:pStyle w:val="Text2-1"/>
      </w:pPr>
      <w:r w:rsidRPr="00B72A41">
        <w:t>Zhotovitel zpracuje 3D zákresy vizualizací do fotografií v rozsahu: 3 x z pohledu pozorovatele (zachycující most</w:t>
      </w:r>
      <w:r>
        <w:t>ní estakádu</w:t>
      </w:r>
      <w:r w:rsidRPr="00B72A41">
        <w:t xml:space="preserve"> z více úhlů), 2 x z ptačí perspektivy (zachycující most</w:t>
      </w:r>
      <w:r>
        <w:t>ní estakádu</w:t>
      </w:r>
      <w:r w:rsidRPr="00B72A41">
        <w:t xml:space="preserve"> z více směrů) dle kapitoly </w:t>
      </w:r>
      <w:r>
        <w:t>8</w:t>
      </w:r>
      <w:r w:rsidRPr="00B72A41">
        <w:t>. Vizualizace a zákresy do fotografií a videokompozice VTP/Dokumentace</w:t>
      </w:r>
      <w:r>
        <w:t>.</w:t>
      </w:r>
    </w:p>
    <w:p w14:paraId="782BFF06" w14:textId="77777777" w:rsidR="00347A9C" w:rsidRDefault="00347A9C" w:rsidP="00347A9C">
      <w:pPr>
        <w:pStyle w:val="Text2-1"/>
      </w:pPr>
      <w:r>
        <w:t>Zhotovitel v případě jednání s provozovatelem distribuční soustavy GasNet, s.r.o. bude postupovat dle metodického postupu uzavřeného mezi SŽ a GasNet, s.r.o. Metodický postup bude poskytnut Objednatelem na vyžádání.</w:t>
      </w:r>
    </w:p>
    <w:p w14:paraId="6F103C4A" w14:textId="54603A52" w:rsidR="00B33D07" w:rsidRPr="00A801A6" w:rsidRDefault="00B33D07" w:rsidP="00B33D07">
      <w:pPr>
        <w:pStyle w:val="Text2-1"/>
      </w:pPr>
      <w:bookmarkStart w:id="45" w:name="_Hlk184981613"/>
      <w:bookmarkStart w:id="46" w:name="_Hlk190784040"/>
      <w:bookmarkStart w:id="47" w:name="_Toc161921007"/>
      <w:bookmarkStart w:id="48" w:name="_Hlk184393105"/>
      <w:r w:rsidRPr="00A801A6">
        <w:t xml:space="preserve">Zhotovitel zpracuje vazbu na Jednotné záznamové prostředí železniční dopravní cesty (JZP ŽDC). Stavové informace (logy), doplňková data a záznamy zabezpečovacího, sdělovacího zařízení a DDTS budou ukládána v Jednotném záznamovém prostředí železniční dopravní cesty (JZP ŽDC) do vybraných užitných úložných oblastí (UÚO). Při návrhu vazby na JZP ŽDC bude postupováno dle dokumentu „Specifikace a zásady uchovávání a výměny dat mezi JZP a technologiemi ŽDC“ viz příloha </w:t>
      </w:r>
      <w:r>
        <w:fldChar w:fldCharType="begin"/>
      </w:r>
      <w:r>
        <w:instrText xml:space="preserve"> REF _Ref121839774 \r \h </w:instrText>
      </w:r>
      <w:r>
        <w:fldChar w:fldCharType="separate"/>
      </w:r>
      <w:r w:rsidR="005972F0">
        <w:t>7.1.7</w:t>
      </w:r>
      <w:r>
        <w:fldChar w:fldCharType="end"/>
      </w:r>
      <w:r w:rsidRPr="00A801A6">
        <w:t>.</w:t>
      </w:r>
    </w:p>
    <w:p w14:paraId="14B2F698" w14:textId="1B62E600" w:rsidR="00B07F8B" w:rsidRDefault="00B07F8B" w:rsidP="00B07F8B">
      <w:pPr>
        <w:pStyle w:val="Text2-1"/>
      </w:pPr>
      <w:r w:rsidRPr="00650844">
        <w:t xml:space="preserve">Zhotovitel v Dokumentaci pro povolení záměru </w:t>
      </w:r>
      <w:r w:rsidR="00B33D07">
        <w:t xml:space="preserve">zajistí </w:t>
      </w:r>
      <w:r w:rsidRPr="00650844">
        <w:t>zprac</w:t>
      </w:r>
      <w:r w:rsidR="00B33D07">
        <w:t xml:space="preserve">ování </w:t>
      </w:r>
      <w:r w:rsidRPr="00650844">
        <w:rPr>
          <w:b/>
        </w:rPr>
        <w:t>Stanovisk</w:t>
      </w:r>
      <w:r w:rsidR="00B33D07">
        <w:rPr>
          <w:b/>
        </w:rPr>
        <w:t>a</w:t>
      </w:r>
      <w:r w:rsidRPr="00650844">
        <w:rPr>
          <w:b/>
        </w:rPr>
        <w:t xml:space="preserve"> oznámeného subjektu</w:t>
      </w:r>
      <w:r w:rsidRPr="00650844">
        <w:t xml:space="preserve"> ve fázi vydání povolení záměru</w:t>
      </w:r>
      <w:r>
        <w:t>, jehož o</w:t>
      </w:r>
      <w:r w:rsidRPr="00650844">
        <w:t>bsah je uveden v</w:t>
      </w:r>
      <w:r>
        <w:t>e</w:t>
      </w:r>
      <w:r w:rsidR="00454D0A">
        <w:t> </w:t>
      </w:r>
      <w:r>
        <w:t>VTP/DOKUMENTACE</w:t>
      </w:r>
      <w:r w:rsidRPr="00650844">
        <w:t>.</w:t>
      </w:r>
    </w:p>
    <w:p w14:paraId="30AAD03B" w14:textId="77777777" w:rsidR="007E4BB6" w:rsidRPr="005E4B91" w:rsidRDefault="007E4BB6" w:rsidP="007E4BB6">
      <w:pPr>
        <w:pStyle w:val="Text2-1"/>
      </w:pPr>
      <w:bookmarkStart w:id="49" w:name="_Hlk188888581"/>
      <w:bookmarkStart w:id="50" w:name="_Hlk189142223"/>
      <w:bookmarkStart w:id="51" w:name="_Hlk189142243"/>
      <w:bookmarkEnd w:id="45"/>
      <w:r w:rsidRPr="00C9302A">
        <w:t>Zhotovitel je povinen při návrhu primárně využívat typová řešení dle vzorových listů SŽ, pokud jsou pro dané objekty zpracována. O aktuální seznam vzorových listů požádá Zhotovitel před zahájením projekčních prací Objednatele, který za účasti odborného útvaru zajistí předání aktuálních podkladů. Vzorové listy jsou také dostupné (po registraci) na https://modernizace.spravazeleznic.cz/ v sekci „Typová řešení“. V</w:t>
      </w:r>
      <w:r w:rsidR="00C876A8">
        <w:t> </w:t>
      </w:r>
      <w:r w:rsidRPr="00C9302A">
        <w:t>případě nevyužití typového řešení dle vzorového listu u konkrétního prvku upozorní Zhotovitel na tuto skutečnost na profesní poradě</w:t>
      </w:r>
      <w:r>
        <w:t xml:space="preserve">. </w:t>
      </w:r>
      <w:bookmarkEnd w:id="49"/>
    </w:p>
    <w:p w14:paraId="27AD5CFD" w14:textId="77777777" w:rsidR="003209FB" w:rsidRPr="00395A12" w:rsidRDefault="003209FB" w:rsidP="00454D0A">
      <w:pPr>
        <w:pStyle w:val="Text2-1"/>
      </w:pPr>
      <w:bookmarkStart w:id="52" w:name="_Hlk195176973"/>
      <w:bookmarkEnd w:id="46"/>
      <w:bookmarkEnd w:id="50"/>
      <w:bookmarkEnd w:id="51"/>
      <w:r w:rsidRPr="003209FB">
        <w:t>Zhotovitel je povinen v ZOV uvést návrhy zásahů do komunikační přenosové sítě nebo do radiové technologie (GSM-R) v návaznosti na požadavky výluk příslušného zařízení viz pokyn SŽ PO-05/2025-GŘ</w:t>
      </w:r>
      <w:r>
        <w:t>.</w:t>
      </w:r>
    </w:p>
    <w:bookmarkEnd w:id="52"/>
    <w:p w14:paraId="40D5202A" w14:textId="77777777" w:rsidR="004D7EB6" w:rsidRPr="005F7F27" w:rsidRDefault="004D7EB6" w:rsidP="004D7EB6">
      <w:pPr>
        <w:pStyle w:val="Text2-1"/>
        <w:rPr>
          <w:b/>
          <w:bCs/>
        </w:rPr>
      </w:pPr>
      <w:r>
        <w:rPr>
          <w:b/>
        </w:rPr>
        <w:t>Geodetická dokumentace</w:t>
      </w:r>
      <w:r>
        <w:t xml:space="preserve"> (Geodetický podklad pro projektovou činnost zpracovaný podle jiných právních předpisů)</w:t>
      </w:r>
      <w:bookmarkEnd w:id="47"/>
      <w:r w:rsidR="00B07F8B">
        <w:t>:</w:t>
      </w:r>
    </w:p>
    <w:p w14:paraId="49E78DB2" w14:textId="52B93CC2" w:rsidR="005F7F27" w:rsidRDefault="005F7F27" w:rsidP="00F818F5">
      <w:pPr>
        <w:pStyle w:val="Text2-2"/>
      </w:pPr>
      <w:bookmarkStart w:id="53" w:name="_Hlk190784057"/>
      <w:bookmarkStart w:id="54" w:name="_Hlk158283429"/>
      <w:bookmarkStart w:id="55" w:name="_Hlk185340686"/>
      <w:r w:rsidRPr="00F818F5">
        <w:t>Mapové</w:t>
      </w:r>
      <w:r>
        <w:t xml:space="preserve"> podklady se vyhotovují dle pravidel pro přechodné období DTMŽ, které jsou v aktuálním znění zveřejňovány na webových stránkách:</w:t>
      </w:r>
      <w:r w:rsidRPr="1CCA8EE1">
        <w:rPr>
          <w:sz w:val="20"/>
          <w:szCs w:val="20"/>
        </w:rPr>
        <w:t xml:space="preserve"> </w:t>
      </w:r>
      <w:r w:rsidRPr="00353CC0">
        <w:t>https://www.spravazeleznic.cz/stavby-zakazky/podklady-pro-zhotovitele/digitalni-</w:t>
      </w:r>
      <w:r w:rsidRPr="00353CC0">
        <w:lastRenderedPageBreak/>
        <w:t>technicka-mapa-zeleznice-technicke-standardy/prechodne-obdobi-dtmz-technicke-specifikace</w:t>
      </w:r>
      <w:r w:rsidR="00353CC0">
        <w:t>.</w:t>
      </w:r>
    </w:p>
    <w:bookmarkEnd w:id="53"/>
    <w:p w14:paraId="5333CD37" w14:textId="77777777" w:rsidR="004D7EB6" w:rsidRDefault="004D7EB6" w:rsidP="004D7EB6">
      <w:pPr>
        <w:pStyle w:val="Text2-2"/>
      </w:pPr>
      <w:r>
        <w:t xml:space="preserve">Zhotovitel je povinen v případě prací </w:t>
      </w:r>
      <w:r w:rsidR="005F7F27">
        <w:t xml:space="preserve">na </w:t>
      </w:r>
      <w:r>
        <w:t>mapových podkladech si alespoň 1 měsíc předem vyžádat mapové podklady na SŽG ve vazbě na stav DTMŽ.</w:t>
      </w:r>
    </w:p>
    <w:bookmarkEnd w:id="54"/>
    <w:p w14:paraId="186CD827" w14:textId="6DB1DEA0" w:rsidR="000A2870" w:rsidRDefault="004D7EB6" w:rsidP="002633DC">
      <w:pPr>
        <w:pStyle w:val="Text2-2"/>
      </w:pPr>
      <w:r>
        <w:t xml:space="preserve">Zhotovitel se zavazuje </w:t>
      </w:r>
      <w:bookmarkStart w:id="56" w:name="_Hlk158294561"/>
      <w:r>
        <w:t xml:space="preserve">předat doplněné mapové podklady </w:t>
      </w:r>
      <w:bookmarkEnd w:id="56"/>
      <w:r>
        <w:t xml:space="preserve">podle pravidel uvedených v předpisu SŽ M20/MP014 </w:t>
      </w:r>
      <w:bookmarkStart w:id="57" w:name="_Hlk184740157"/>
      <w:r w:rsidR="00596F5C" w:rsidRPr="00596F5C">
        <w:t xml:space="preserve">a podle pravidel pro přechodné období DTMŽ (pakliže trvá) </w:t>
      </w:r>
      <w:r>
        <w:t>ve formátu ŽXML</w:t>
      </w:r>
      <w:bookmarkEnd w:id="57"/>
      <w:r>
        <w:t xml:space="preserve">. Zhotovitel se zavazuje data </w:t>
      </w:r>
      <w:r>
        <w:rPr>
          <w:rFonts w:ascii="Verdana-Bold" w:hAnsi="Verdana-Bold" w:cs="Verdana-Bold"/>
        </w:rPr>
        <w:t>ve formátu ŽXML předat plně navázána na stav v informačním sytému DTMŽ</w:t>
      </w:r>
      <w:r>
        <w:t>.</w:t>
      </w:r>
      <w:bookmarkEnd w:id="48"/>
      <w:bookmarkEnd w:id="55"/>
    </w:p>
    <w:p w14:paraId="22AD163A" w14:textId="428CC87C" w:rsidR="000A2870" w:rsidRPr="002633DC" w:rsidRDefault="000A2870" w:rsidP="00C74942">
      <w:pPr>
        <w:pStyle w:val="Text2-2"/>
      </w:pPr>
      <w:r w:rsidRPr="002633DC">
        <w:rPr>
          <w:b/>
        </w:rPr>
        <w:t>Na neelektrizovaných tratích</w:t>
      </w:r>
      <w:r w:rsidRPr="002633DC">
        <w:t xml:space="preserve"> musí být návrh vytyčovací sítě řešen s vědomím, že ŽBP upravené pro potřeby </w:t>
      </w:r>
      <w:r w:rsidRPr="00C74942">
        <w:t>vytyčovací</w:t>
      </w:r>
      <w:r w:rsidRPr="002633DC">
        <w:t xml:space="preserve"> sítě má plnit současně funkci zajištění PPK, a</w:t>
      </w:r>
      <w:r w:rsidR="00571DA0">
        <w:t> </w:t>
      </w:r>
      <w:r w:rsidRPr="002633DC">
        <w:t xml:space="preserve">to v souladu s požadavky dle dopisu Ředitele O13, čj. 168954/2021-SŽ-GŘ-O13, Zajištění prostorové polohy na neelektrizovaných tratích SŽ (viz příloha </w:t>
      </w:r>
      <w:r w:rsidRPr="002633DC">
        <w:fldChar w:fldCharType="begin"/>
      </w:r>
      <w:r w:rsidRPr="002633DC">
        <w:instrText xml:space="preserve"> REF _Ref92267992 \r \h  \* MERGEFORMAT </w:instrText>
      </w:r>
      <w:r w:rsidRPr="002633DC">
        <w:fldChar w:fldCharType="separate"/>
      </w:r>
      <w:r w:rsidR="005972F0">
        <w:t>7.1.1</w:t>
      </w:r>
      <w:r w:rsidRPr="002633DC">
        <w:fldChar w:fldCharType="end"/>
      </w:r>
      <w:r w:rsidRPr="002633DC">
        <w:t>), který stanovuje pro účel zajištění PPK použití bodů ŽBP, bez nutnosti zřizování zajišťovacích značek, a stanovuje postupy a požadavky při jeho budování. Síť bodů ŽBP, která má současně plnit funkci zajištění PPK, musí být vybudována v</w:t>
      </w:r>
      <w:r w:rsidR="00571DA0">
        <w:t> </w:t>
      </w:r>
      <w:r w:rsidRPr="002633DC">
        <w:t>odpovídající kvalitě v</w:t>
      </w:r>
      <w:r w:rsidR="00571DA0">
        <w:t> </w:t>
      </w:r>
      <w:r w:rsidRPr="002633DC">
        <w:t>souladu s metodickým pokynem SŽDC M20/MP007 Železniční bodové pole.</w:t>
      </w:r>
    </w:p>
    <w:p w14:paraId="34882A25" w14:textId="77777777" w:rsidR="00EE5578" w:rsidRPr="00811815" w:rsidRDefault="00EE5578" w:rsidP="00EE5578">
      <w:pPr>
        <w:pStyle w:val="Nadpis2-2"/>
        <w:spacing w:before="240"/>
        <w:contextualSpacing/>
      </w:pPr>
      <w:bookmarkStart w:id="58" w:name="_Toc12371207"/>
      <w:bookmarkStart w:id="59" w:name="_Toc213139609"/>
      <w:r w:rsidRPr="00811815">
        <w:t>Zhotovení stavby</w:t>
      </w:r>
      <w:bookmarkEnd w:id="58"/>
      <w:bookmarkEnd w:id="59"/>
    </w:p>
    <w:p w14:paraId="1C33D1D1" w14:textId="057872A9" w:rsidR="00EC49A1" w:rsidRPr="0022166B" w:rsidRDefault="008A0E06" w:rsidP="00EC49A1">
      <w:pPr>
        <w:pStyle w:val="Text2-1"/>
      </w:pPr>
      <w:r w:rsidRPr="00E61CCC">
        <w:rPr>
          <w:rStyle w:val="Tun"/>
        </w:rPr>
        <w:t>Zhotovitel je povinen vést elektronický stavební deník</w:t>
      </w:r>
      <w:r w:rsidRPr="00E61CCC">
        <w:t xml:space="preserve"> (dále jen "ESD") a to ode dne převzetí Staveniště do dne řádného předání a převzetí Díla nebo jeho části do</w:t>
      </w:r>
      <w:r w:rsidR="00823E8E">
        <w:t> </w:t>
      </w:r>
      <w:r w:rsidRPr="00E61CCC">
        <w:t xml:space="preserve">uvedení do provozu / Zkušebního provozu, popřípadě do dne odstranění poslední zjištěné vady nebo dokončení nedokončené práce, zjištěné při kontrolní prohlídce Díla. ESD je veden v aplikaci „Buildary.online </w:t>
      </w:r>
      <w:r w:rsidR="004D640F">
        <w:t>–</w:t>
      </w:r>
      <w:r w:rsidRPr="00E61CCC">
        <w:t xml:space="preserve"> elektronický stavební deník“ (</w:t>
      </w:r>
      <w:hyperlink r:id="rId11" w:history="1">
        <w:r w:rsidRPr="00E61CCC">
          <w:rPr>
            <w:rStyle w:val="Hypertextovodkaz"/>
            <w:noProof w:val="0"/>
          </w:rPr>
          <w:t>https://www.buildary.online/cs/moduly/elektronicky-stavebni-denik</w:t>
        </w:r>
      </w:hyperlink>
      <w:r w:rsidRPr="00E61CCC">
        <w:t xml:space="preserve">). ESD se vede v českém jazyce. </w:t>
      </w:r>
      <w:r w:rsidRPr="0022166B">
        <w:t>Objednatel poskytne zdarma Zhotoviteli před Datem zahájení prací maximálně 1</w:t>
      </w:r>
      <w:r w:rsidR="00E61CCC" w:rsidRPr="0022166B">
        <w:t>0</w:t>
      </w:r>
      <w:r w:rsidRPr="0022166B">
        <w:t xml:space="preserve"> licenčních jednotek pro aplikaci Buildary.online pro vedení ESD</w:t>
      </w:r>
      <w:r w:rsidR="00823E8E">
        <w:t>,</w:t>
      </w:r>
      <w:r w:rsidRPr="0022166B">
        <w:t xml:space="preserve"> a to na celou dobu povinnosti vést stavební deník dle § 1</w:t>
      </w:r>
      <w:r w:rsidR="00C74942">
        <w:t>66</w:t>
      </w:r>
      <w:r w:rsidRPr="0022166B">
        <w:t xml:space="preserve"> zákona č. </w:t>
      </w:r>
      <w:r w:rsidR="00C74942">
        <w:t>2</w:t>
      </w:r>
      <w:r w:rsidRPr="0022166B">
        <w:t>83/20</w:t>
      </w:r>
      <w:r w:rsidR="00C74942">
        <w:t>21</w:t>
      </w:r>
      <w:r w:rsidRPr="0022166B">
        <w:t xml:space="preserve"> Sb. stavební zákon. </w:t>
      </w:r>
    </w:p>
    <w:p w14:paraId="582A7E36" w14:textId="77777777" w:rsidR="00246FB0" w:rsidRDefault="00246FB0" w:rsidP="00246FB0">
      <w:pPr>
        <w:pStyle w:val="Text2-1"/>
      </w:pPr>
      <w:r w:rsidRPr="00246FB0">
        <w:t xml:space="preserve">Zhotovitel si zajistí již v průběhu projektové přípravy v součinnosti se správcem ŽBP, body ŽBP a hlavní výškové body, které jsou základem pro vytvoření vytyčovací sítě dle oddílu 1.7 Zeměměřická činnost Kapitoly 1 TKP a v rozsahu a kvalitě tak, jak je uvedeno v Projektové dokumentaci, Dokladové části </w:t>
      </w:r>
      <w:r w:rsidR="00B07F8B">
        <w:t>–</w:t>
      </w:r>
      <w:r w:rsidRPr="00246FB0">
        <w:t xml:space="preserve"> Geodetický podklad pro projektovou činnost zpracovaný podle jiných právních předpisů. Tyto body musí Zhotovitel předložit při předání staveniště. Pro vytyčení stavby, která je předmětem Díla, je Zhotovitel povinen používat pouze body určené z předaného ŽBP nebo na něj navázané vytyčovací sítě, tak jak bylo schváleno v Projektové dokumentaci. Podrobný popis zeměměřických činností při předání a převzetí staveniště je popsán v Kapitole 1 TKP</w:t>
      </w:r>
      <w:r w:rsidR="00B63104">
        <w:t>.</w:t>
      </w:r>
    </w:p>
    <w:p w14:paraId="78EC9438" w14:textId="77777777" w:rsidR="004C08B8" w:rsidRPr="00811815" w:rsidRDefault="004C08B8" w:rsidP="004C08B8">
      <w:pPr>
        <w:pStyle w:val="Text2-1"/>
      </w:pPr>
      <w:r w:rsidRPr="00811815">
        <w:t>Odstavc</w:t>
      </w:r>
      <w:r>
        <w:t>e</w:t>
      </w:r>
      <w:r w:rsidRPr="00811815">
        <w:t xml:space="preserve"> </w:t>
      </w:r>
      <w:r w:rsidR="00F2158F">
        <w:t>v </w:t>
      </w:r>
      <w:r w:rsidR="002F77E8">
        <w:t xml:space="preserve">kapitole </w:t>
      </w:r>
      <w:r w:rsidR="00F2158F">
        <w:t>6.</w:t>
      </w:r>
      <w:r w:rsidR="00DD2182">
        <w:t xml:space="preserve"> Realizační dokumentace stavby</w:t>
      </w:r>
      <w:r w:rsidR="00F2158F">
        <w:t xml:space="preserve"> </w:t>
      </w:r>
      <w:r w:rsidRPr="0022166B">
        <w:t>VTP/R-F</w:t>
      </w:r>
      <w:r w:rsidR="00573230" w:rsidRPr="0022166B">
        <w:t xml:space="preserve"> </w:t>
      </w:r>
      <w:r w:rsidRPr="0022166B">
        <w:t>se ruší</w:t>
      </w:r>
      <w:r w:rsidRPr="00811815">
        <w:t xml:space="preserve"> a nahrazuj</w:t>
      </w:r>
      <w:r>
        <w:t>í</w:t>
      </w:r>
      <w:r w:rsidRPr="00811815">
        <w:t xml:space="preserve"> se následujícím</w:t>
      </w:r>
      <w:r>
        <w:t>i</w:t>
      </w:r>
      <w:r w:rsidRPr="00811815">
        <w:t xml:space="preserve"> odstavc</w:t>
      </w:r>
      <w:r>
        <w:t>i</w:t>
      </w:r>
      <w:r w:rsidRPr="00811815">
        <w:t>:</w:t>
      </w:r>
    </w:p>
    <w:p w14:paraId="26FF2C72" w14:textId="77777777" w:rsidR="00DD3BA2" w:rsidRDefault="0066615D" w:rsidP="00DD3BA2">
      <w:pPr>
        <w:pStyle w:val="Textbezslovn"/>
        <w:ind w:left="1474" w:hanging="737"/>
      </w:pPr>
      <w:r>
        <w:t>„</w:t>
      </w:r>
      <w:r w:rsidR="00F2158F">
        <w:t>6</w:t>
      </w:r>
      <w:r w:rsidR="004C08B8" w:rsidRPr="00112AAE">
        <w:t>.1.</w:t>
      </w:r>
      <w:r w:rsidR="00DD3BA2">
        <w:t>1</w:t>
      </w:r>
      <w:r w:rsidR="004C08B8" w:rsidRPr="00112AAE">
        <w:tab/>
      </w:r>
      <w:r w:rsidR="00DD3BA2">
        <w:t>Podmínky a rozsah zpracování Projektové dokumentace v dílčích částech pro</w:t>
      </w:r>
      <w:r w:rsidR="00823E8E">
        <w:t> </w:t>
      </w:r>
      <w:r w:rsidR="00DD3BA2">
        <w:t>povolení</w:t>
      </w:r>
      <w:r w:rsidR="00335D1E">
        <w:t xml:space="preserve"> záměru</w:t>
      </w:r>
      <w:r w:rsidR="00DD3BA2">
        <w:t xml:space="preserve"> a provádění stavby jsou uvedené ve VTP/DOKUMENTACE. Zhotovitel se zavazuje zajistit pravomocné povolení </w:t>
      </w:r>
      <w:r w:rsidR="00335D1E">
        <w:t xml:space="preserve">záměru </w:t>
      </w:r>
      <w:r w:rsidR="00DD3BA2">
        <w:t xml:space="preserve">potřebná k zahájení a provádění Díla včetně pravomocného povolení </w:t>
      </w:r>
      <w:r w:rsidR="00335D1E">
        <w:t xml:space="preserve">záměru </w:t>
      </w:r>
      <w:r w:rsidR="00DD3BA2">
        <w:t xml:space="preserve">na Zařízení Staveniště. Zhotovitel zodpovídá za soulad povolení s dalšími navazujícími částmi Projektové dokumentace. </w:t>
      </w:r>
    </w:p>
    <w:p w14:paraId="2658CDE2" w14:textId="77777777" w:rsidR="00DD3BA2" w:rsidRDefault="00DD2182" w:rsidP="00DD3BA2">
      <w:pPr>
        <w:pStyle w:val="Textbezslovn"/>
        <w:ind w:left="1474" w:hanging="737"/>
      </w:pPr>
      <w:r>
        <w:t>6</w:t>
      </w:r>
      <w:r w:rsidR="00DD3BA2">
        <w:t>.1.2</w:t>
      </w:r>
      <w:r w:rsidR="00DD3BA2">
        <w:tab/>
      </w:r>
      <w:r w:rsidR="00DD3BA2" w:rsidRPr="0022166B">
        <w:rPr>
          <w:b/>
        </w:rPr>
        <w:t>Zhotovitel je oprávněn zahájit stavební práce na příslušných částech Díla nejdříve po obdržení pravomocného povolení</w:t>
      </w:r>
      <w:r w:rsidR="00335D1E">
        <w:rPr>
          <w:b/>
        </w:rPr>
        <w:t xml:space="preserve"> záměru</w:t>
      </w:r>
      <w:r w:rsidR="00DD3BA2" w:rsidRPr="0022166B">
        <w:rPr>
          <w:b/>
        </w:rPr>
        <w:t xml:space="preserve">, či </w:t>
      </w:r>
      <w:bookmarkStart w:id="60" w:name="_Hlk185334380"/>
      <w:r w:rsidR="00DD3BA2" w:rsidRPr="0022166B">
        <w:rPr>
          <w:b/>
        </w:rPr>
        <w:t>jiného potřebného rozhodnutí příslušného správního orgánu a předání Staveniště Objednatelem</w:t>
      </w:r>
      <w:bookmarkEnd w:id="60"/>
      <w:r w:rsidR="00DD3BA2">
        <w:t>, dále pak po dopracování následné dílčí části Projektové dokumentace ve stupni Projektové dokumentace pro provádění stavby, nejdříve však po schválení souhrnného rozpočtu stavby ze strany Objednatele, a to na základě vypracované dílčí části Projektové dokumentace (DUSP, DSP nebo DOS</w:t>
      </w:r>
      <w:r w:rsidR="00C42383">
        <w:t xml:space="preserve">, </w:t>
      </w:r>
      <w:r w:rsidR="00DD3BA2">
        <w:t xml:space="preserve">pokud není v ZTP uvedeno jinak v případě staveb prováděných po etapách viz </w:t>
      </w:r>
      <w:r>
        <w:t>6</w:t>
      </w:r>
      <w:r w:rsidR="00DD3BA2">
        <w:t>.1.4 těchto VTP).</w:t>
      </w:r>
    </w:p>
    <w:p w14:paraId="37DF20FB" w14:textId="77777777" w:rsidR="00DD3BA2" w:rsidRDefault="00DD2182" w:rsidP="00DD3BA2">
      <w:pPr>
        <w:pStyle w:val="Textbezslovn"/>
        <w:ind w:left="1474" w:hanging="737"/>
      </w:pPr>
      <w:r>
        <w:lastRenderedPageBreak/>
        <w:t>6</w:t>
      </w:r>
      <w:r w:rsidR="00DD3BA2">
        <w:t>.1.3</w:t>
      </w:r>
      <w:r w:rsidR="00DD3BA2">
        <w:tab/>
        <w:t xml:space="preserve">Před zahájením </w:t>
      </w:r>
      <w:r w:rsidR="00F2158F">
        <w:t xml:space="preserve">zhotovení </w:t>
      </w:r>
      <w:r w:rsidR="00DD3BA2">
        <w:t>stavby (jako dílčí část Díla) i v příslušných částech v postupné návaznosti (dle harmonogramu dle Pod-článku 8.3 [</w:t>
      </w:r>
      <w:r w:rsidR="00DD3BA2" w:rsidRPr="0022166B">
        <w:rPr>
          <w:i/>
        </w:rPr>
        <w:t>Harmonogram</w:t>
      </w:r>
      <w:r w:rsidR="00DD3BA2">
        <w:t xml:space="preserve">] Smluvních podmínek) nebo dle etapizace (viz </w:t>
      </w:r>
      <w:r>
        <w:t>6</w:t>
      </w:r>
      <w:r w:rsidR="00DD3BA2">
        <w:t>.1.4</w:t>
      </w:r>
      <w:r w:rsidR="00B63104">
        <w:t xml:space="preserve"> těchto VTP</w:t>
      </w:r>
      <w:r w:rsidR="00DD3BA2">
        <w:t>) bude vždy dopracována a schválena kompletní dokumentace v podrobnosti P</w:t>
      </w:r>
      <w:r w:rsidR="00F2158F">
        <w:t>DPS</w:t>
      </w:r>
      <w:r w:rsidR="00DD3BA2">
        <w:t>, včetně R</w:t>
      </w:r>
      <w:r w:rsidR="00F2158F">
        <w:t>DS</w:t>
      </w:r>
      <w:r w:rsidR="00DD3BA2">
        <w:t xml:space="preserve"> (tj. výrobní, montážní a dílenské)</w:t>
      </w:r>
      <w:r>
        <w:t>, dle přílohy P8 směrnice SŽ SM011,</w:t>
      </w:r>
      <w:r w:rsidR="00DD3BA2">
        <w:t xml:space="preserve"> včetně Soupisu prací jako podkladu pro Vyúčtování.</w:t>
      </w:r>
    </w:p>
    <w:p w14:paraId="06011AC6" w14:textId="77777777" w:rsidR="004C08B8" w:rsidRPr="00112AAE" w:rsidRDefault="00DD2182" w:rsidP="00DD3BA2">
      <w:pPr>
        <w:pStyle w:val="Textbezslovn"/>
        <w:ind w:left="1474" w:hanging="737"/>
      </w:pPr>
      <w:r>
        <w:t>6</w:t>
      </w:r>
      <w:r w:rsidR="00DD3BA2">
        <w:t>.1.4</w:t>
      </w:r>
      <w:r w:rsidR="00DD3BA2">
        <w:tab/>
        <w:t>Pokud je stavba prováděná po etapách, navzájem přímo nenavazujících a oddělitelných jak stavebně technicky, tak technologicky a současně jsou na</w:t>
      </w:r>
      <w:r w:rsidR="00316452">
        <w:t> </w:t>
      </w:r>
      <w:r w:rsidR="00DD3BA2">
        <w:t>tyto etapy vedená samostatná komplexní veřejnoprávní projednání a vydaná samostatná pravomocná povolení</w:t>
      </w:r>
      <w:r w:rsidR="00335D1E">
        <w:t xml:space="preserve"> záměru</w:t>
      </w:r>
      <w:r w:rsidR="00DD3BA2">
        <w:t xml:space="preserve">, lze provádět dílo dle příslušného rozdělení na etapizaci stavby, avšak vždy až po dopracování kompletní Projektové dokumentace na úrovni dokumentace zahrnující </w:t>
      </w:r>
      <w:r w:rsidR="00F2158F">
        <w:t>DSP</w:t>
      </w:r>
      <w:r>
        <w:t>/DUSP</w:t>
      </w:r>
      <w:r w:rsidR="00DD3BA2">
        <w:t xml:space="preserve"> a P</w:t>
      </w:r>
      <w:r w:rsidR="00F2158F">
        <w:t>DPS</w:t>
      </w:r>
      <w:r w:rsidR="00DD3BA2">
        <w:t>, vztahujícího se k příslušné etapě. Rozdělení na jednotlivé etapy je vždy uvedeno v ZTP a harmonogramu dle Pod-článku 8.3 [</w:t>
      </w:r>
      <w:r w:rsidR="00DD3BA2" w:rsidRPr="0022166B">
        <w:rPr>
          <w:i/>
        </w:rPr>
        <w:t>Harmonogram</w:t>
      </w:r>
      <w:r w:rsidR="00DD3BA2">
        <w:t>] Smluvních podmínek a toto rozdělení musí být již detailně technicky připraveno v průběhu projekčních prací.</w:t>
      </w:r>
      <w:r w:rsidR="0066615D">
        <w:t>“</w:t>
      </w:r>
    </w:p>
    <w:p w14:paraId="736CCC62" w14:textId="77777777" w:rsidR="00D869FF" w:rsidRDefault="00D869FF" w:rsidP="00EE5578">
      <w:pPr>
        <w:pStyle w:val="Text2-1"/>
      </w:pPr>
      <w:r>
        <w:t xml:space="preserve">V článku </w:t>
      </w:r>
      <w:r w:rsidR="00DD2182">
        <w:t>6</w:t>
      </w:r>
      <w:r>
        <w:t>.2 Dokumentace skutečného provedení stavby VTP/R-F se přidává odst</w:t>
      </w:r>
      <w:r w:rsidR="003C3DDE">
        <w:t>avec </w:t>
      </w:r>
      <w:r w:rsidR="00DD2182">
        <w:t>6</w:t>
      </w:r>
      <w:r>
        <w:t>.2.</w:t>
      </w:r>
      <w:r w:rsidR="00DD2182">
        <w:t>5</w:t>
      </w:r>
      <w:r>
        <w:t>:</w:t>
      </w:r>
    </w:p>
    <w:p w14:paraId="2FE9BD1F" w14:textId="77777777" w:rsidR="00D869FF" w:rsidRDefault="0066615D" w:rsidP="0022166B">
      <w:pPr>
        <w:pStyle w:val="Textbezslovn"/>
        <w:ind w:left="1474" w:hanging="737"/>
      </w:pPr>
      <w:r>
        <w:t>„</w:t>
      </w:r>
      <w:r w:rsidR="00DD2182">
        <w:t>6</w:t>
      </w:r>
      <w:r w:rsidR="00D869FF">
        <w:t>.2.</w:t>
      </w:r>
      <w:r w:rsidR="00DD2182">
        <w:t>5</w:t>
      </w:r>
      <w:r w:rsidR="00D869FF">
        <w:tab/>
      </w:r>
      <w:r w:rsidR="00D869FF" w:rsidRPr="00D869FF">
        <w:t>Součástí DSPS budou podrobné Soupisy prací pro jednotlivé SO a PS v rozsahu oceněného Soupisu prací dle požadavků vyhlášky č. 169/2016 Sb. [</w:t>
      </w:r>
      <w:r w:rsidR="003209FB">
        <w:t>17</w:t>
      </w:r>
      <w:r w:rsidR="00D869FF" w:rsidRPr="00D869FF">
        <w:t>] a</w:t>
      </w:r>
      <w:r w:rsidR="00634EF0">
        <w:t> </w:t>
      </w:r>
      <w:r w:rsidR="00D869FF" w:rsidRPr="00D869FF">
        <w:t xml:space="preserve">Směrnice </w:t>
      </w:r>
      <w:r w:rsidR="00634EF0">
        <w:t xml:space="preserve">SŽDC </w:t>
      </w:r>
      <w:r w:rsidR="00D869FF" w:rsidRPr="00D869FF">
        <w:t>č. 20 [</w:t>
      </w:r>
      <w:r w:rsidR="003209FB">
        <w:t>35</w:t>
      </w:r>
      <w:r w:rsidR="00D869FF" w:rsidRPr="00D869FF">
        <w:t>] v otevřené a uzavřené formě.</w:t>
      </w:r>
      <w:r>
        <w:t>“</w:t>
      </w:r>
    </w:p>
    <w:p w14:paraId="350908EE" w14:textId="77777777" w:rsidR="00634EF0" w:rsidRPr="00811815" w:rsidRDefault="00634EF0" w:rsidP="00634EF0">
      <w:pPr>
        <w:pStyle w:val="Text2-1"/>
      </w:pPr>
      <w:r w:rsidRPr="0022166B">
        <w:t xml:space="preserve">Odstavec </w:t>
      </w:r>
      <w:r w:rsidR="00DD2182">
        <w:t>7</w:t>
      </w:r>
      <w:r w:rsidRPr="0022166B">
        <w:t>.1.</w:t>
      </w:r>
      <w:r w:rsidR="00DD2182">
        <w:t>1</w:t>
      </w:r>
      <w:r w:rsidRPr="0022166B">
        <w:t xml:space="preserve"> VTP/R-F se ruší</w:t>
      </w:r>
      <w:r w:rsidRPr="00811815">
        <w:t xml:space="preserve"> a nahrazuje se následujícím odstavcem:</w:t>
      </w:r>
    </w:p>
    <w:p w14:paraId="36A874EB" w14:textId="77777777" w:rsidR="00634EF0" w:rsidRDefault="0066615D" w:rsidP="00634EF0">
      <w:pPr>
        <w:pStyle w:val="Textbezslovn"/>
        <w:ind w:left="1474" w:hanging="737"/>
      </w:pPr>
      <w:r>
        <w:t>„</w:t>
      </w:r>
      <w:r w:rsidR="00DD2182">
        <w:t>7</w:t>
      </w:r>
      <w:r w:rsidR="00634EF0" w:rsidRPr="00634EF0">
        <w:t>.1.</w:t>
      </w:r>
      <w:r w:rsidR="00DD2182">
        <w:t>1</w:t>
      </w:r>
      <w:r w:rsidR="00634EF0" w:rsidRPr="00634EF0">
        <w:tab/>
        <w:t>Zhotovitel je plně odpovědný za případné vady a nedostatky Projektové dokumentace, které mohou mít vlivem stavební činnosti a veškeré činnosti Zhotovitele, spojené s prováděním Díla, negativní/škodlivý vliv na životní prostředí. Zhotovitel souhlasí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r w:rsidR="00634EF0" w:rsidRPr="00112AAE">
        <w:t>.</w:t>
      </w:r>
      <w:r>
        <w:t>“</w:t>
      </w:r>
    </w:p>
    <w:p w14:paraId="779A28C5" w14:textId="77777777" w:rsidR="002A353D" w:rsidRDefault="002A353D" w:rsidP="008E7697">
      <w:pPr>
        <w:pStyle w:val="Text2-1"/>
      </w:pPr>
      <w:r>
        <w:t xml:space="preserve">Třetí odrážka odst. (6) </w:t>
      </w:r>
      <w:r w:rsidR="008E7697" w:rsidRPr="008E7697">
        <w:t xml:space="preserve">podčlánku 1.11.5.1 </w:t>
      </w:r>
      <w:r>
        <w:t>v </w:t>
      </w:r>
      <w:r w:rsidRPr="001F4F1B">
        <w:t>Kapitole</w:t>
      </w:r>
      <w:r>
        <w:t xml:space="preserve"> 1 TKP se ruší a nahrazuje se následujícím textem:</w:t>
      </w:r>
    </w:p>
    <w:p w14:paraId="701AFFC1" w14:textId="77777777" w:rsidR="002A353D" w:rsidRDefault="002A353D" w:rsidP="002A353D">
      <w:pPr>
        <w:pStyle w:val="Textbezslovn"/>
      </w:pPr>
      <w:r>
        <w:t xml:space="preserve">„• kompletní </w:t>
      </w:r>
      <w:r w:rsidRPr="00C04D17">
        <w:t>dokumentace</w:t>
      </w:r>
      <w:r>
        <w:t xml:space="preserve"> Stavby ve struktuře TreeInfo, resp. InvestDokument, v otevřené a uzavřené formě,“</w:t>
      </w:r>
    </w:p>
    <w:p w14:paraId="7BA0D149" w14:textId="77777777" w:rsidR="00DF5FD9" w:rsidRPr="002633DC" w:rsidRDefault="00DF5FD9" w:rsidP="00DF5FD9">
      <w:pPr>
        <w:pStyle w:val="Text2-1"/>
        <w:numPr>
          <w:ilvl w:val="2"/>
          <w:numId w:val="7"/>
        </w:numPr>
      </w:pPr>
      <w:bookmarkStart w:id="61" w:name="_Hlk185341043"/>
      <w:bookmarkStart w:id="62" w:name="_Hlk184713060"/>
      <w:r w:rsidRPr="002633DC">
        <w:t xml:space="preserve">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 </w:t>
      </w:r>
    </w:p>
    <w:p w14:paraId="5630EAAB" w14:textId="77777777" w:rsidR="00C9603B" w:rsidRDefault="00C9603B" w:rsidP="00C9603B">
      <w:pPr>
        <w:pStyle w:val="Text2-1"/>
      </w:pPr>
      <w:bookmarkStart w:id="63" w:name="_Ref147916882"/>
      <w:bookmarkEnd w:id="61"/>
      <w:bookmarkEnd w:id="62"/>
      <w:r>
        <w:t>Zhotovitel se při zajištění a ochraně kabelizace řídí pokynem SŽ PO-09/2023-GŘ Pokyn generálního ředitele ve věci ochrany kabelizace v průběhu přípravy a realizace investičních a opravných prací ze dne 4. 6. 2024.</w:t>
      </w:r>
    </w:p>
    <w:p w14:paraId="10EBD445" w14:textId="7E8D59E2" w:rsidR="00875B8C" w:rsidRPr="00875B8C" w:rsidRDefault="003209FB" w:rsidP="0041702A">
      <w:pPr>
        <w:pStyle w:val="Text2-1"/>
      </w:pPr>
      <w:bookmarkStart w:id="64" w:name="_Hlk195177129"/>
      <w:bookmarkEnd w:id="63"/>
      <w:r w:rsidRPr="000F691C">
        <w:t>Zhotovitel v</w:t>
      </w:r>
      <w:r>
        <w:t xml:space="preserve"> případě plánovaného zásahu do komunikační přenosové sítě nebo radiové </w:t>
      </w:r>
      <w:r w:rsidRPr="00C74942">
        <w:t>technologie</w:t>
      </w:r>
      <w:r>
        <w:t xml:space="preserve"> (prvky GSM-R) musí postupovat podle pokynu SŽ PO-05/2025-GŘ a </w:t>
      </w:r>
      <w:r w:rsidRPr="000F691C">
        <w:t xml:space="preserve">dostatečném předstihu zažádá o výluku provozovaného kabelu </w:t>
      </w:r>
      <w:r>
        <w:t>po</w:t>
      </w:r>
      <w:r w:rsidRPr="000F691C">
        <w:t xml:space="preserve">dle </w:t>
      </w:r>
      <w:r>
        <w:t xml:space="preserve">tohoto </w:t>
      </w:r>
      <w:r w:rsidRPr="000F691C">
        <w:t>pokynu.</w:t>
      </w:r>
      <w:r>
        <w:t xml:space="preserve"> Tento pokyn také řeší postup při vzniku poruchy na přenosové síti.</w:t>
      </w:r>
      <w:bookmarkEnd w:id="64"/>
    </w:p>
    <w:p w14:paraId="423B19B5" w14:textId="77777777" w:rsidR="004D7EB6" w:rsidRPr="000057FD" w:rsidRDefault="004D7EB6" w:rsidP="004D7EB6">
      <w:pPr>
        <w:pStyle w:val="Text2-1"/>
        <w:rPr>
          <w:b/>
          <w:bCs/>
        </w:rPr>
      </w:pPr>
      <w:bookmarkStart w:id="65" w:name="_Hlk184393351"/>
      <w:bookmarkStart w:id="66" w:name="_Toc7077117"/>
      <w:r w:rsidRPr="00E37F5E">
        <w:rPr>
          <w:b/>
        </w:rPr>
        <w:t>Zeměměřická činnost zhotovitele stavby</w:t>
      </w:r>
    </w:p>
    <w:p w14:paraId="705608E5" w14:textId="77777777" w:rsidR="004D7EB6" w:rsidRDefault="004D7EB6" w:rsidP="004D7EB6">
      <w:pPr>
        <w:pStyle w:val="Text2-2"/>
      </w:pPr>
      <w:r>
        <w:t xml:space="preserve">Zhotovitel zažádá jmenovaného </w:t>
      </w:r>
      <w:r w:rsidRPr="00F63E79">
        <w:t>Autorizovaného zeměměřického inženýra (AZI</w:t>
      </w:r>
      <w:r>
        <w:t xml:space="preserve">) Objednatele o zajištění dostupných podkladů a postupu vyplývajícího z požadavků </w:t>
      </w:r>
      <w:r>
        <w:lastRenderedPageBreak/>
        <w:t xml:space="preserve">uvedených v příslušných VTP a těchto ZTP pro provedení díla nejpozději do termínu předání Staveniště. </w:t>
      </w:r>
    </w:p>
    <w:p w14:paraId="2FA038B8" w14:textId="6492162E" w:rsidR="005E2302" w:rsidRDefault="005E2302" w:rsidP="004D7EB6">
      <w:pPr>
        <w:pStyle w:val="Text2-2"/>
      </w:pPr>
      <w:r>
        <w:t xml:space="preserve">Geodetická část DSPS se vyhotovuje dle pravidel pro přechodné období DTMŽ, které jsou v aktuálním znění zveřejňovány na webových stránkách: </w:t>
      </w:r>
      <w:hyperlink r:id="rId12" w:history="1">
        <w:r>
          <w:rPr>
            <w:rStyle w:val="Hypertextovodkaz"/>
          </w:rPr>
          <w:t>https://www.spravazeleznic.cz/stavby-zakazky/podklady-pro-zhotovitele/digitalni-technicka-mapa-zeleznice-technicke-standardy/prechodne-obdobi-dtmz-technicke-specifikace</w:t>
        </w:r>
      </w:hyperlink>
    </w:p>
    <w:bookmarkEnd w:id="65"/>
    <w:bookmarkEnd w:id="66"/>
    <w:p w14:paraId="6FE834E6" w14:textId="1C282B3D" w:rsidR="00923502" w:rsidRPr="002633DC" w:rsidRDefault="00923502" w:rsidP="00923502">
      <w:pPr>
        <w:pStyle w:val="Text2-1"/>
      </w:pPr>
      <w:r w:rsidRPr="002633DC">
        <w:rPr>
          <w:b/>
        </w:rPr>
        <w:t>Na neelektrizovaných tratích</w:t>
      </w:r>
      <w:r w:rsidRPr="002633DC">
        <w:t xml:space="preserve"> platí pro zřizování zajištění PPK postupy dle dopisu Ředitele O13, čj. 168954/2021-SŽ-GŘ-O13, Zajištění prostorové polohy na neelektrizovaných tratích SŽ (viz příloha </w:t>
      </w:r>
      <w:r w:rsidRPr="002633DC">
        <w:fldChar w:fldCharType="begin"/>
      </w:r>
      <w:r w:rsidRPr="002633DC">
        <w:instrText xml:space="preserve"> REF _Ref92267992 \r \h  \* MERGEFORMAT </w:instrText>
      </w:r>
      <w:r w:rsidRPr="002633DC">
        <w:fldChar w:fldCharType="separate"/>
      </w:r>
      <w:r w:rsidR="005972F0">
        <w:t>7.1.1</w:t>
      </w:r>
      <w:r w:rsidRPr="002633DC">
        <w:fldChar w:fldCharType="end"/>
      </w:r>
      <w:r w:rsidRPr="002633DC">
        <w:t xml:space="preserve"> ), který stanovuje pro účel zajištění PPK použití bodů ŽBP, bez nutnosti zřizování zajišťovacích značek, a stanovuje postupy a požadavky při jeho budování. Síť bodů ŽBP, která má současně plnit funkci zajištění PPK, musí být vybudována v odpovídající kvalitě v souladu s metodickým pokynem SŽ M20/MP007 Železniční bodové pole.</w:t>
      </w:r>
    </w:p>
    <w:p w14:paraId="482977F6" w14:textId="77777777" w:rsidR="0069470F" w:rsidRDefault="0069470F" w:rsidP="0069470F">
      <w:pPr>
        <w:pStyle w:val="Nadpis2-2"/>
      </w:pPr>
      <w:bookmarkStart w:id="67" w:name="_Toc7077118"/>
      <w:bookmarkStart w:id="68" w:name="_Toc213139610"/>
      <w:r>
        <w:t>Doklady překládané zhotovitelem</w:t>
      </w:r>
      <w:bookmarkEnd w:id="67"/>
      <w:bookmarkEnd w:id="68"/>
    </w:p>
    <w:p w14:paraId="79EBE16B" w14:textId="304A7350" w:rsidR="00E61CCC" w:rsidRPr="006C33D8" w:rsidRDefault="00B34C36" w:rsidP="00B34C36">
      <w:pPr>
        <w:pStyle w:val="Text2-1"/>
      </w:pPr>
      <w:r w:rsidRPr="00B34C36">
        <w:t>Pokud již Zhotovitel nepředložil dále uvedené doklady pře</w:t>
      </w:r>
      <w:r w:rsidR="00200102">
        <w:t>d</w:t>
      </w:r>
      <w:r w:rsidRPr="00B34C36">
        <w:t xml:space="preserve"> uzavřením SOD,</w:t>
      </w:r>
      <w:r>
        <w:t xml:space="preserve"> předloží p</w:t>
      </w:r>
      <w:r w:rsidR="00E61CCC" w:rsidRPr="006C33D8">
        <w:t>řed zahájením prací na objektech, jejichž součástí jsou „Určená technická zařízení“ ve</w:t>
      </w:r>
      <w:r w:rsidR="00E61CCC">
        <w:t> </w:t>
      </w:r>
      <w:r w:rsidR="00E61CCC" w:rsidRPr="006C33D8">
        <w:t>smyslu vyhlášky MD č. 100/1995 Sb., kterou se stanoví podmínky pro provoz, konstrukci a</w:t>
      </w:r>
      <w:r w:rsidR="00B428BA">
        <w:t> </w:t>
      </w:r>
      <w:r w:rsidR="00E61CCC" w:rsidRPr="006C33D8">
        <w:t xml:space="preserve">výrobu určených technických zařízení a jejich konkretizace (Řád určených technických zařízení), včetně prováděcích předpisů k této vyhlášce, doklad o tom, že má </w:t>
      </w:r>
      <w:r>
        <w:t xml:space="preserve">pověření nebo má </w:t>
      </w:r>
      <w:r w:rsidR="00E61CCC" w:rsidRPr="006C33D8">
        <w:t xml:space="preserve">zajištěnou spolupráci </w:t>
      </w:r>
      <w:r>
        <w:t>s </w:t>
      </w:r>
      <w:r w:rsidR="00E61CCC" w:rsidRPr="006C33D8">
        <w:t>právnick</w:t>
      </w:r>
      <w:r>
        <w:t xml:space="preserve">ou </w:t>
      </w:r>
      <w:r w:rsidR="00E61CCC" w:rsidRPr="006C33D8">
        <w:t>osob</w:t>
      </w:r>
      <w:r>
        <w:t>ou, která má pověření</w:t>
      </w:r>
      <w:r w:rsidR="00E61CCC" w:rsidRPr="006C33D8">
        <w:t xml:space="preserve"> podle ust</w:t>
      </w:r>
      <w:r w:rsidR="00E61CCC">
        <w:t>anovení</w:t>
      </w:r>
      <w:r w:rsidR="00E61CCC" w:rsidRPr="006C33D8">
        <w:t xml:space="preserve"> §</w:t>
      </w:r>
      <w:r w:rsidR="00E61CCC">
        <w:t> </w:t>
      </w:r>
      <w:r w:rsidR="00E61CCC" w:rsidRPr="006C33D8">
        <w:t>47 odst. 4 zákona č.</w:t>
      </w:r>
      <w:r w:rsidR="00E61CCC">
        <w:t> </w:t>
      </w:r>
      <w:r w:rsidR="00E61CCC" w:rsidRPr="006C33D8">
        <w:t xml:space="preserve">266/1994 Sb. o drahách pro všechny druhy „Určených technických zařízení“, dotčených výstavbou. Z tohoto dokladu musí být zřejmé, že se vztahuje k plnění předmětné zakázky a bez jeho předložení </w:t>
      </w:r>
      <w:r w:rsidR="00E61CCC">
        <w:t xml:space="preserve">těchto dokladů </w:t>
      </w:r>
      <w:r w:rsidR="00E61CCC" w:rsidRPr="006C33D8">
        <w:t>nebude možné zahájit práce na výše uvedených objektech.</w:t>
      </w:r>
    </w:p>
    <w:p w14:paraId="630FA5B0" w14:textId="77777777" w:rsidR="0042193A" w:rsidRPr="0043688B" w:rsidRDefault="0042193A" w:rsidP="002F0060">
      <w:pPr>
        <w:pStyle w:val="Nadpis2-2"/>
      </w:pPr>
      <w:bookmarkStart w:id="69" w:name="_Toc7077119"/>
      <w:bookmarkStart w:id="70" w:name="_Toc172211769"/>
      <w:bookmarkStart w:id="71" w:name="_Hlk185341207"/>
      <w:bookmarkStart w:id="72" w:name="_Toc7077120"/>
      <w:bookmarkStart w:id="73" w:name="_Hlk184713097"/>
      <w:bookmarkStart w:id="74" w:name="_Toc213139611"/>
      <w:r w:rsidRPr="0043688B">
        <w:t>Dokumentace zhotovitele pro stavbu</w:t>
      </w:r>
      <w:bookmarkEnd w:id="69"/>
      <w:bookmarkEnd w:id="70"/>
      <w:bookmarkEnd w:id="74"/>
    </w:p>
    <w:p w14:paraId="36D40719" w14:textId="6E15F661" w:rsidR="0042193A" w:rsidRPr="00520718" w:rsidRDefault="0042193A" w:rsidP="00520718">
      <w:pPr>
        <w:pStyle w:val="Text2-1"/>
      </w:pPr>
      <w:r w:rsidRPr="004C002D">
        <w:t xml:space="preserve">Součástí předmětu díla je i </w:t>
      </w:r>
      <w:r w:rsidRPr="0043688B">
        <w:rPr>
          <w:b/>
          <w:bCs/>
        </w:rPr>
        <w:t>vyhotovení Realizační dokumentace stavby (výrobní, montážní, dílenské, dokumentace dodavatele mostních objektů)</w:t>
      </w:r>
      <w:r w:rsidRPr="004C002D">
        <w:t>, která v případě potřeby rozpracovává PDPS s ohledem na znalosti konkrétních dodávaných výrobků, technologií, postupů a výrobních podmínek Zhotovitele. Obsah a rozsah RDS je definován přílohou P8 směrnice SŽ SM011</w:t>
      </w:r>
      <w:r w:rsidR="004C002D" w:rsidRPr="004C002D">
        <w:t>.</w:t>
      </w:r>
    </w:p>
    <w:p w14:paraId="5BB1149A" w14:textId="77777777" w:rsidR="0042193A" w:rsidRPr="00520718" w:rsidRDefault="0042193A" w:rsidP="002F0060">
      <w:pPr>
        <w:pStyle w:val="Text2-1"/>
      </w:pPr>
      <w:r w:rsidRPr="00520718">
        <w:t>Za dodání schválené související výkresové dokumentace pro ostatní stavební postupy zodpovídá Zhotovitel stavby v souladu s Přílohou P8 směrnice SŽ SM011.</w:t>
      </w:r>
    </w:p>
    <w:p w14:paraId="337031EF" w14:textId="77777777" w:rsidR="0042193A" w:rsidRPr="00520718" w:rsidRDefault="0042193A" w:rsidP="002F0060">
      <w:pPr>
        <w:pStyle w:val="Text2-1"/>
      </w:pPr>
      <w:r w:rsidRPr="00520718">
        <w:t>Zhotovitel zpracuje technologické předpisy (TePř) prováděných prací včetně kontrolního a zkušebního plánu v jednotlivých etapách stavby (především v plánované výluce) jednotlivých SO a PS v přiměřeném rozsahu nutném pro zhotovení stavby.</w:t>
      </w:r>
    </w:p>
    <w:p w14:paraId="718547AA" w14:textId="77777777" w:rsidR="0069470F" w:rsidRDefault="0069470F" w:rsidP="0069470F">
      <w:pPr>
        <w:pStyle w:val="Nadpis2-2"/>
      </w:pPr>
      <w:bookmarkStart w:id="75" w:name="_Toc213139612"/>
      <w:bookmarkEnd w:id="71"/>
      <w:r>
        <w:t>Dokumentace skutečného provedení stavby</w:t>
      </w:r>
      <w:bookmarkEnd w:id="72"/>
      <w:bookmarkEnd w:id="75"/>
    </w:p>
    <w:bookmarkEnd w:id="73"/>
    <w:p w14:paraId="211B3F58" w14:textId="77777777" w:rsidR="00B34C36" w:rsidRDefault="00B34C36" w:rsidP="00B34C36">
      <w:pPr>
        <w:pStyle w:val="Text2-1"/>
      </w:pPr>
      <w:r w:rsidRPr="00B34C36">
        <w:t>DSPS bude zpracována dle Přílohy P9 směrnice SŽ SM011.</w:t>
      </w:r>
    </w:p>
    <w:p w14:paraId="69104A38" w14:textId="79C179A5" w:rsidR="0069470F" w:rsidRDefault="0069470F" w:rsidP="0069470F">
      <w:pPr>
        <w:pStyle w:val="Text2-1"/>
      </w:pPr>
      <w:r>
        <w:t xml:space="preserve">Zhotovitel předá v souladu se směrnicí SŽDC č. 117 Předávání digitální dokumentace z investiční výstavby SŽDC, článek 3.1.3.2 </w:t>
      </w:r>
      <w:r w:rsidR="008069F3" w:rsidRPr="008069F3">
        <w:t>2 a pokynu SŽ PO-09/2024, Pokyn pro pořizování a předávání panoramatických fotografií ze staveb státní organizace Správa železnic,</w:t>
      </w:r>
      <w:r w:rsidR="008069F3">
        <w:t xml:space="preserve"> </w:t>
      </w:r>
      <w:r>
        <w:t>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5C3E58AF" w14:textId="77777777" w:rsidR="00E61CCC" w:rsidRPr="0022166B" w:rsidRDefault="00E61CCC" w:rsidP="00AF3283">
      <w:pPr>
        <w:pStyle w:val="Text2-1"/>
        <w:keepNext/>
      </w:pPr>
      <w:bookmarkStart w:id="76" w:name="_Ref62136016"/>
      <w:bookmarkStart w:id="77" w:name="_Ref62143672"/>
      <w:r w:rsidRPr="0022166B">
        <w:rPr>
          <w:b/>
        </w:rPr>
        <w:t>ES prohlášení o ověření subsystému:</w:t>
      </w:r>
      <w:bookmarkEnd w:id="76"/>
      <w:bookmarkEnd w:id="77"/>
    </w:p>
    <w:p w14:paraId="5EDD165A" w14:textId="77777777" w:rsidR="00C72EE1" w:rsidRPr="00E85009" w:rsidRDefault="00C72EE1" w:rsidP="00C72EE1">
      <w:pPr>
        <w:pStyle w:val="Text2-2"/>
      </w:pPr>
      <w:r w:rsidRPr="00E37F5E">
        <w:rPr>
          <w:b/>
        </w:rPr>
        <w:t xml:space="preserve">V případě, že stavba ovlivňuje již certifikovaný systém ERTMS </w:t>
      </w:r>
      <w:r w:rsidRPr="00C72EE1">
        <w:t>(tj. ETCS a/nebo GSM-R)</w:t>
      </w:r>
      <w:r w:rsidRPr="00E37F5E">
        <w:rPr>
          <w:b/>
        </w:rPr>
        <w:t xml:space="preserve">, musí Zhotovitel v souladu s TSI CCS zajistit buď vydání nového nebo aktualizaci stávajícího ES prohlášení o ověření subsystému </w:t>
      </w:r>
      <w:r w:rsidRPr="00E37F5E">
        <w:rPr>
          <w:b/>
        </w:rPr>
        <w:lastRenderedPageBreak/>
        <w:t>nebo zajištění vydání Posouzení změny subsystému oznámeným subjektem</w:t>
      </w:r>
      <w:r w:rsidRPr="00E85009">
        <w:t xml:space="preserve"> jako doplňku stávajícího ES certifikátu o ověření subsystému. </w:t>
      </w:r>
    </w:p>
    <w:p w14:paraId="62AF604C" w14:textId="77777777" w:rsidR="00C72EE1" w:rsidRDefault="00C72EE1" w:rsidP="00C72EE1">
      <w:pPr>
        <w:pStyle w:val="Text2-2"/>
      </w:pPr>
      <w:r>
        <w:t>V každém případě musí Zhotovitel vydat nové ES prohlášení o ověření subsystému, které se bude odkazovat na aktualizovaný nebo nově vydaný ES certifikát o ověření subsystému nebo na stávající ES certifikát o ověření subsystému doplněný o Posouzení změny subsystému oznámeným subjektem.</w:t>
      </w:r>
    </w:p>
    <w:p w14:paraId="7D0E2922" w14:textId="77777777" w:rsidR="00C72EE1" w:rsidRDefault="00C72EE1" w:rsidP="00C72EE1">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234D0247" w14:textId="77777777" w:rsidR="00C72EE1" w:rsidRDefault="00C72EE1" w:rsidP="00C72EE1">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5C5D1A42" w14:textId="77777777" w:rsidR="00C72EE1" w:rsidRDefault="00C72EE1" w:rsidP="00C72EE1">
      <w:pPr>
        <w:pStyle w:val="Text2-2"/>
      </w:pPr>
      <w:r>
        <w:t>Ve sporných případech, kdy není možno určit, zda lze použít postup s vydáním Posouzení změny subsystému oznámeným subjektem, musí Zhotovitel postupovat podle stanoviska oznámeného subjektu.</w:t>
      </w:r>
    </w:p>
    <w:p w14:paraId="7AC54637" w14:textId="702ECF67" w:rsidR="00C72EE1" w:rsidRPr="009E728E" w:rsidRDefault="00C72EE1" w:rsidP="00C72EE1">
      <w:pPr>
        <w:pStyle w:val="Text2-2"/>
      </w:pPr>
      <w:r>
        <w:t>Zhotovitel musí rovněž zajistit aktualizaci nebo vydání nového průkazu způsobilosti</w:t>
      </w:r>
      <w:r w:rsidR="008069F3">
        <w:t> </w:t>
      </w:r>
      <w:r>
        <w:t>UTZ.</w:t>
      </w:r>
    </w:p>
    <w:p w14:paraId="5D21125A" w14:textId="32F44AB3" w:rsidR="000D3CD3" w:rsidRPr="00571DA0" w:rsidRDefault="000D3CD3" w:rsidP="00571DA0">
      <w:pPr>
        <w:pStyle w:val="Text2-1"/>
      </w:pPr>
      <w:bookmarkStart w:id="78" w:name="_Ref190863200"/>
      <w:bookmarkStart w:id="79" w:name="_Hlk189742084"/>
      <w:bookmarkStart w:id="80" w:name="_Hlk190092317"/>
      <w:r w:rsidRPr="00571DA0">
        <w:rPr>
          <w:b/>
          <w:bCs/>
        </w:rPr>
        <w:t>Zhotovitel pro žádost o vydání kolaudačního rozhodnutí zpracuje a předá Objednateli popis odchylek od dokumentace pro povolení stavby a</w:t>
      </w:r>
      <w:r w:rsidR="00571DA0" w:rsidRPr="00571DA0">
        <w:rPr>
          <w:b/>
          <w:bCs/>
        </w:rPr>
        <w:t> </w:t>
      </w:r>
      <w:r w:rsidRPr="00571DA0">
        <w:rPr>
          <w:b/>
          <w:bCs/>
        </w:rPr>
        <w:t>dokumentaci pro povolení stavby s vyznačením odchylek, došlo-li k</w:t>
      </w:r>
      <w:r w:rsidR="00571DA0" w:rsidRPr="00571DA0">
        <w:rPr>
          <w:b/>
          <w:bCs/>
        </w:rPr>
        <w:t> </w:t>
      </w:r>
      <w:r w:rsidRPr="00571DA0">
        <w:rPr>
          <w:b/>
          <w:bCs/>
        </w:rPr>
        <w:t>nepodstatné odchylce oproti ověřené projektové dokumentaci pro povolení ve smyslu § 232 odst. (2) písm. a) zákona č. 283</w:t>
      </w:r>
      <w:r w:rsidR="00733663" w:rsidRPr="00571DA0">
        <w:rPr>
          <w:b/>
          <w:bCs/>
        </w:rPr>
        <w:t>/2021</w:t>
      </w:r>
      <w:r w:rsidRPr="00571DA0">
        <w:rPr>
          <w:b/>
          <w:bCs/>
        </w:rPr>
        <w:t xml:space="preserve"> Sb., stavební zákon.</w:t>
      </w:r>
      <w:bookmarkEnd w:id="78"/>
      <w:r w:rsidRPr="00571DA0">
        <w:rPr>
          <w:b/>
          <w:bCs/>
        </w:rPr>
        <w:t xml:space="preserve"> </w:t>
      </w:r>
    </w:p>
    <w:p w14:paraId="506204F4" w14:textId="77777777" w:rsidR="0069470F" w:rsidRDefault="0069470F" w:rsidP="0069470F">
      <w:pPr>
        <w:pStyle w:val="Nadpis2-2"/>
      </w:pPr>
      <w:bookmarkStart w:id="81" w:name="_Toc7077121"/>
      <w:bookmarkStart w:id="82" w:name="_Toc213139613"/>
      <w:bookmarkEnd w:id="79"/>
      <w:bookmarkEnd w:id="80"/>
      <w:r>
        <w:t>Zabezpečovací zařízení</w:t>
      </w:r>
      <w:bookmarkEnd w:id="81"/>
      <w:bookmarkEnd w:id="82"/>
    </w:p>
    <w:p w14:paraId="5B64D21D" w14:textId="498677A8" w:rsidR="0069470F" w:rsidRDefault="004F677B" w:rsidP="004F677B">
      <w:pPr>
        <w:pStyle w:val="Text2-1"/>
        <w:numPr>
          <w:ilvl w:val="2"/>
          <w:numId w:val="7"/>
        </w:numPr>
      </w:pPr>
      <w:r w:rsidRPr="00A8372C">
        <w:t>Stavba bude v souladu s SŽ TS 1/2022-SZ Optické kabely a jejich příslušenství v</w:t>
      </w:r>
      <w:r>
        <w:t> </w:t>
      </w:r>
      <w:r w:rsidRPr="00A8372C">
        <w:t>přenosové síti státní organizace Správa železnic.</w:t>
      </w:r>
    </w:p>
    <w:p w14:paraId="6AED7415" w14:textId="77777777" w:rsidR="0069470F" w:rsidRDefault="0069470F" w:rsidP="0069470F">
      <w:pPr>
        <w:pStyle w:val="Nadpis2-2"/>
      </w:pPr>
      <w:bookmarkStart w:id="83" w:name="_Toc7077122"/>
      <w:bookmarkStart w:id="84" w:name="_Toc213139614"/>
      <w:r>
        <w:t>Sdělovací zařízení</w:t>
      </w:r>
      <w:bookmarkEnd w:id="83"/>
      <w:bookmarkEnd w:id="84"/>
    </w:p>
    <w:p w14:paraId="1CE9747D" w14:textId="77777777" w:rsidR="004F677B" w:rsidRPr="004F677B" w:rsidRDefault="004F677B" w:rsidP="004F677B">
      <w:pPr>
        <w:pStyle w:val="Text2-1"/>
      </w:pPr>
      <w:r w:rsidRPr="004F677B">
        <w:t>Bude provedena oprava metalického kabelu TK 5XN0,8.</w:t>
      </w:r>
    </w:p>
    <w:p w14:paraId="328B433D" w14:textId="65D4BC6B" w:rsidR="0069470F" w:rsidRDefault="004F677B" w:rsidP="0069470F">
      <w:pPr>
        <w:pStyle w:val="Text2-1"/>
      </w:pPr>
      <w:r w:rsidRPr="004F677B">
        <w:t>V místě výkopu budou položeny 3x HDPE trubky a optická kabelizace v souladu s</w:t>
      </w:r>
      <w:r w:rsidR="008069F3">
        <w:t xml:space="preserve"> předpisem SŽ </w:t>
      </w:r>
      <w:r w:rsidRPr="004F677B">
        <w:t>TS 1/2022-SZ Optické kabely a jejich příslušenství v přenosové síti státní organizace Správa železnic</w:t>
      </w:r>
      <w:r>
        <w:t>.</w:t>
      </w:r>
    </w:p>
    <w:p w14:paraId="59C792CC" w14:textId="77777777" w:rsidR="0069470F" w:rsidRDefault="0069470F" w:rsidP="0069470F">
      <w:pPr>
        <w:pStyle w:val="Nadpis2-2"/>
      </w:pPr>
      <w:bookmarkStart w:id="85" w:name="_Toc7077125"/>
      <w:bookmarkStart w:id="86" w:name="_Toc213139615"/>
      <w:r>
        <w:t>Železniční svršek</w:t>
      </w:r>
      <w:bookmarkEnd w:id="85"/>
      <w:bookmarkEnd w:id="86"/>
      <w:r>
        <w:t xml:space="preserve"> </w:t>
      </w:r>
    </w:p>
    <w:p w14:paraId="5857835C" w14:textId="77777777" w:rsidR="00454D0A" w:rsidRPr="00F678E3" w:rsidRDefault="00454D0A" w:rsidP="00454D0A">
      <w:pPr>
        <w:pStyle w:val="Text2-1"/>
        <w:rPr>
          <w:rStyle w:val="Tun"/>
        </w:rPr>
      </w:pPr>
      <w:bookmarkStart w:id="87" w:name="_Hlk195177464"/>
      <w:r w:rsidRPr="00F678E3">
        <w:rPr>
          <w:rStyle w:val="Tun"/>
        </w:rPr>
        <w:t xml:space="preserve">Požadavky na nový stav </w:t>
      </w:r>
    </w:p>
    <w:p w14:paraId="305745CD" w14:textId="7B039E84" w:rsidR="00454D0A" w:rsidRDefault="003F366F" w:rsidP="003F366F">
      <w:pPr>
        <w:pStyle w:val="Text2-1"/>
      </w:pPr>
      <w:bookmarkStart w:id="88" w:name="_Ref173833496"/>
      <w:r w:rsidRPr="003F366F">
        <w:t>Zhotovitel zajistí jednotné používání vodičů s připojením kabelovými oky v kolejích a</w:t>
      </w:r>
      <w:r>
        <w:t> </w:t>
      </w:r>
      <w:r w:rsidRPr="003F366F">
        <w:t>výhybkách, kde železniční svršek slouží pro vedení zpětných trakčních proudů, tedy ve</w:t>
      </w:r>
      <w:r>
        <w:t> </w:t>
      </w:r>
      <w:r w:rsidRPr="003F366F">
        <w:t>všech kolejích, nad kterými je/bude trakční vedení, včetně staveb, kde je plánována prostá elektrizace. Četnost připojení a umístění propojek zůstává zachována jako při připojení kolíkovými kontakty. Pro připojení vodičů ke kolejnici musí být použity schválené systémy připojení, splňující požadavky SŽ (viz směrnice SŽ SM008).</w:t>
      </w:r>
      <w:bookmarkEnd w:id="88"/>
    </w:p>
    <w:p w14:paraId="56F4589F" w14:textId="5B51B29C" w:rsidR="0069470F" w:rsidRDefault="00A90A8B" w:rsidP="00483D92">
      <w:pPr>
        <w:pStyle w:val="Text2-1"/>
      </w:pPr>
      <w:bookmarkStart w:id="89" w:name="_Hlk195177483"/>
      <w:bookmarkEnd w:id="87"/>
      <w:r w:rsidRPr="004F677B">
        <w:t>Zhotovitel předá nejpozději jeden měsíc po předání části Díla nebo Díla (pro každý stavební objekt nebo Sekci) doklady o kvalitě použitých součástí či sestav železničního svršku (tj. předepsané dokumenty kontroly výrobce, popř. doklady o ověření kvality ze strany SŽ v souladu s příslušnými TPD) podle čl. 1.8.2 odst. (6) e) Kapitoly 1 TKP (dále jen „doklady o kvalitě“). Doklady o kvalitě budou zaslány v elektronické podobě na e</w:t>
      </w:r>
      <w:r w:rsidRPr="004F677B">
        <w:noBreakHyphen/>
        <w:t xml:space="preserve">mailovou adresu CTDsledovatelnost@spravazeleznic.cz. Z předmětu nebo průvodního textu e-mailu musí být zřejmá jednoznačná identifikace akce a objektu stavební části </w:t>
      </w:r>
      <w:r w:rsidRPr="004F677B">
        <w:lastRenderedPageBreak/>
        <w:t>tak, aby dokladovaný materiál mohl být s příslušným místem/úsekem železniční dráhy SŽ evidenčně propojen.</w:t>
      </w:r>
      <w:bookmarkEnd w:id="89"/>
    </w:p>
    <w:p w14:paraId="1CAFA17F" w14:textId="77777777" w:rsidR="0069470F" w:rsidRDefault="0069470F" w:rsidP="0069470F">
      <w:pPr>
        <w:pStyle w:val="Nadpis2-2"/>
      </w:pPr>
      <w:bookmarkStart w:id="90" w:name="_Toc7077129"/>
      <w:bookmarkStart w:id="91" w:name="_Toc213139616"/>
      <w:r>
        <w:t>Mosty, propustky a zdi</w:t>
      </w:r>
      <w:bookmarkEnd w:id="90"/>
      <w:bookmarkEnd w:id="91"/>
    </w:p>
    <w:p w14:paraId="18D338EA" w14:textId="2AB28040" w:rsidR="003E1530" w:rsidRPr="003E1530" w:rsidRDefault="003E1530" w:rsidP="003E1530">
      <w:pPr>
        <w:pStyle w:val="Text2-1"/>
      </w:pPr>
      <w:r w:rsidRPr="003E1530">
        <w:t xml:space="preserve">U všech </w:t>
      </w:r>
      <w:r w:rsidR="004F677B">
        <w:t xml:space="preserve"> </w:t>
      </w:r>
      <w:r w:rsidRPr="003E1530">
        <w:t xml:space="preserve">mostních objektů musí být stanovena zatížitelnost podle předpisu SŽ S5/1 Diagnostika, zatížitelnost a přechodnost železničních mostních objektů (čj. 11728/2021-SŽ-GŘ-O13, ze dne 4. března 2021) a prokázána přechodnost traťové třídy </w:t>
      </w:r>
      <w:r w:rsidR="004F677B">
        <w:t>D4/120 a</w:t>
      </w:r>
      <w:r w:rsidR="00571DA0">
        <w:t> </w:t>
      </w:r>
      <w:r w:rsidR="004F677B">
        <w:t>D2/160</w:t>
      </w:r>
      <w:r w:rsidRPr="003E1530">
        <w:t>.</w:t>
      </w:r>
    </w:p>
    <w:p w14:paraId="4BB490B5" w14:textId="236EE883" w:rsidR="003E1530" w:rsidRPr="003E1530" w:rsidRDefault="003E1530" w:rsidP="00523674">
      <w:pPr>
        <w:pStyle w:val="Text2-1"/>
      </w:pPr>
      <w:r w:rsidRPr="003E1530">
        <w:t xml:space="preserve">Z hlediska mostů je trať zařazena dle změny ČSN EN 1991-2 </w:t>
      </w:r>
      <w:proofErr w:type="spellStart"/>
      <w:r w:rsidRPr="003E1530">
        <w:t>ed</w:t>
      </w:r>
      <w:proofErr w:type="spellEnd"/>
      <w:r w:rsidRPr="003E1530">
        <w:t xml:space="preserve">. 2 do </w:t>
      </w:r>
      <w:r w:rsidR="004F677B">
        <w:t>4</w:t>
      </w:r>
      <w:r w:rsidRPr="003E1530">
        <w:t>. třídy tratí.</w:t>
      </w:r>
    </w:p>
    <w:p w14:paraId="1532EF39" w14:textId="77777777" w:rsidR="003E1530" w:rsidRPr="003E1530" w:rsidRDefault="003E1530" w:rsidP="003E1530">
      <w:pPr>
        <w:pStyle w:val="Text2-1"/>
      </w:pPr>
      <w:r w:rsidRPr="003E1530">
        <w:t xml:space="preserve">Další požadavky na zpracování mostních objektů jsou uvedeny ve VTP/DOKUMENTACE. </w:t>
      </w:r>
    </w:p>
    <w:p w14:paraId="2BA37066" w14:textId="491C6BC9" w:rsidR="0069470F" w:rsidRDefault="003E1530" w:rsidP="00483D92">
      <w:pPr>
        <w:pStyle w:val="Text2-1"/>
      </w:pPr>
      <w:r w:rsidRPr="00523674">
        <w:t>Pro mostní objekty a zdi by měla být pro ZP zpracována Tabulka objektů dle přílohy P15 směrnice SŽ SM011, která bude pro další stupně dokumentace rozpracována. Pokud tabulka ne</w:t>
      </w:r>
      <w:r w:rsidR="003F366F">
        <w:t>ní součástí zadání</w:t>
      </w:r>
      <w:r w:rsidRPr="00523674">
        <w:t>, bude v rámci DP</w:t>
      </w:r>
      <w:r w:rsidR="00A83DF3" w:rsidRPr="00523674">
        <w:t>S</w:t>
      </w:r>
      <w:r w:rsidRPr="00523674">
        <w:t xml:space="preserve"> zpracována.</w:t>
      </w:r>
    </w:p>
    <w:p w14:paraId="79657355" w14:textId="77777777" w:rsidR="0069470F" w:rsidRDefault="0069470F" w:rsidP="0069470F">
      <w:pPr>
        <w:pStyle w:val="Nadpis2-2"/>
      </w:pPr>
      <w:bookmarkStart w:id="92" w:name="_Toc7077137"/>
      <w:bookmarkStart w:id="93" w:name="_Toc213139617"/>
      <w:r>
        <w:t>Vyzískaný materiál</w:t>
      </w:r>
      <w:bookmarkEnd w:id="92"/>
      <w:bookmarkEnd w:id="93"/>
    </w:p>
    <w:p w14:paraId="5524E341" w14:textId="51CE45DE" w:rsidR="00C32B15" w:rsidRPr="00C32B15" w:rsidRDefault="0069470F" w:rsidP="00C32B15">
      <w:pPr>
        <w:pStyle w:val="Text2-1"/>
      </w:pPr>
      <w:r>
        <w:t xml:space="preserve"> </w:t>
      </w:r>
      <w:r w:rsidR="00C32B15" w:rsidRPr="00C32B15">
        <w:t xml:space="preserve">V rámci realizace stavby dojde k demontáži a vyzískání materiálu (např. kolejový materiál, </w:t>
      </w:r>
      <w:r w:rsidR="00C32B15">
        <w:t>OK mostu</w:t>
      </w:r>
      <w:r w:rsidR="00C32B15" w:rsidRPr="00C32B15">
        <w:t xml:space="preserve"> apod.), který je majetkem S</w:t>
      </w:r>
      <w:r w:rsidR="003F366F">
        <w:t>Ž</w:t>
      </w:r>
      <w:r w:rsidR="00C32B15" w:rsidRPr="00C32B15">
        <w:t xml:space="preserve"> Oblastního ředitelství Ostrava.</w:t>
      </w:r>
    </w:p>
    <w:p w14:paraId="440682F5" w14:textId="41777BB3" w:rsidR="0069470F" w:rsidRDefault="00C32B15" w:rsidP="0041702A">
      <w:pPr>
        <w:pStyle w:val="Text2-1"/>
      </w:pPr>
      <w:r w:rsidRPr="00C32B15">
        <w:t xml:space="preserve">Tento materiál bude zhotovitelem řádně </w:t>
      </w:r>
      <w:r w:rsidRPr="006137C9">
        <w:t>roztříděn</w:t>
      </w:r>
      <w:r w:rsidRPr="00C32B15">
        <w:t xml:space="preserve">,  </w:t>
      </w:r>
      <w:r>
        <w:t>popřípadě</w:t>
      </w:r>
      <w:r w:rsidRPr="00C32B15">
        <w:t xml:space="preserve"> označen podle pokynů objednatele, a následně předán Správci</w:t>
      </w:r>
      <w:r w:rsidR="006137C9">
        <w:t>:</w:t>
      </w:r>
      <w:r w:rsidRPr="00C32B15">
        <w:t xml:space="preserve"> OŘ Ostrava. Předání proběhne na základě samostatného projednání mezi </w:t>
      </w:r>
      <w:r w:rsidR="006137C9">
        <w:t>Z</w:t>
      </w:r>
      <w:r w:rsidRPr="00C32B15">
        <w:t>hotovitelem a příslušným správcem, přičemž konkrétní způsob, rozsah a místo předání budou dohodnuty v průběhu stavby.</w:t>
      </w:r>
    </w:p>
    <w:p w14:paraId="48DACD3E" w14:textId="77777777" w:rsidR="0069470F" w:rsidRDefault="0069470F" w:rsidP="0069470F">
      <w:pPr>
        <w:pStyle w:val="Nadpis2-2"/>
      </w:pPr>
      <w:bookmarkStart w:id="94" w:name="_Toc7077138"/>
      <w:bookmarkStart w:id="95" w:name="_Toc213139618"/>
      <w:r>
        <w:t>Životní prostředí</w:t>
      </w:r>
      <w:bookmarkEnd w:id="95"/>
      <w:r>
        <w:t xml:space="preserve"> </w:t>
      </w:r>
      <w:bookmarkEnd w:id="94"/>
    </w:p>
    <w:p w14:paraId="695484F7" w14:textId="087B66FC" w:rsidR="00B517EE" w:rsidRPr="001957F7" w:rsidRDefault="00B517EE" w:rsidP="00B517EE">
      <w:pPr>
        <w:pStyle w:val="Text2-1"/>
        <w:keepNext/>
        <w:rPr>
          <w:rStyle w:val="Tun"/>
          <w:b w:val="0"/>
        </w:rPr>
      </w:pPr>
      <w:r w:rsidRPr="00F2473E">
        <w:rPr>
          <w:b/>
        </w:rPr>
        <w:t xml:space="preserve">Nakládání s odpady během zhotovení stavby </w:t>
      </w:r>
    </w:p>
    <w:p w14:paraId="7DABBCD9" w14:textId="77777777" w:rsidR="00B517EE" w:rsidRPr="00523674" w:rsidRDefault="00CD6260" w:rsidP="006C137A">
      <w:pPr>
        <w:pStyle w:val="Text2-2"/>
        <w:rPr>
          <w:rStyle w:val="Tun"/>
          <w:b w:val="0"/>
        </w:rPr>
      </w:pPr>
      <w:r w:rsidRPr="00523674">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532600" w:rsidRPr="00523674">
        <w:rPr>
          <w:rStyle w:val="Tun"/>
          <w:b w:val="0"/>
        </w:rPr>
        <w:t>Specialistovi</w:t>
      </w:r>
      <w:r w:rsidRPr="00523674">
        <w:rPr>
          <w:rStyle w:val="Tun"/>
          <w:b w:val="0"/>
        </w:rPr>
        <w:t xml:space="preserve"> ŽP. Součástí Demoličního plánu bude vymezení částí stavby s nebezpečným odpadem, bude identifikovat materiály k opětovnému použití nebo recyklaci, identifikovat odpady a postupy rozebrání a</w:t>
      </w:r>
      <w:r w:rsidR="00596030" w:rsidRPr="00523674">
        <w:rPr>
          <w:rStyle w:val="Tun"/>
          <w:b w:val="0"/>
        </w:rPr>
        <w:t> </w:t>
      </w:r>
      <w:r w:rsidRPr="00523674">
        <w:rPr>
          <w:rStyle w:val="Tun"/>
          <w:b w:val="0"/>
        </w:rPr>
        <w:t>demolice, zjištění kvality a</w:t>
      </w:r>
      <w:r w:rsidR="00C876A8" w:rsidRPr="00523674">
        <w:rPr>
          <w:rStyle w:val="Tun"/>
          <w:b w:val="0"/>
        </w:rPr>
        <w:t> </w:t>
      </w:r>
      <w:r w:rsidRPr="00523674">
        <w:rPr>
          <w:rStyle w:val="Tun"/>
          <w:b w:val="0"/>
        </w:rPr>
        <w:t>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garantovi za ŽP Objednatele přehled s uvedeným množstvím, se způsobem nakládání vzniklého stavebního a demoličního odpadu a mírou recyklace pro předmětné objekty.</w:t>
      </w:r>
    </w:p>
    <w:p w14:paraId="1729B77A" w14:textId="2347DE77" w:rsidR="00DA7FFC" w:rsidRPr="00DA7FFC" w:rsidRDefault="00DA7FFC" w:rsidP="00DA7FFC">
      <w:pPr>
        <w:pStyle w:val="Text2-1"/>
      </w:pPr>
      <w:r>
        <w:t>S</w:t>
      </w:r>
      <w:r w:rsidRPr="00DA7FFC">
        <w:t>távající trať zasahuje do ÚSES, ochranného pásma vodního zdroje Velké Hoštice. Část území se nachází ve VKP ze zákona – vodní tok Opava. Stavba zasahuje do záplavového území Q</w:t>
      </w:r>
      <w:r w:rsidRPr="0041702A">
        <w:rPr>
          <w:vertAlign w:val="subscript"/>
        </w:rPr>
        <w:t>100</w:t>
      </w:r>
      <w:r w:rsidRPr="00DA7FFC">
        <w:t xml:space="preserve"> a aktivní zóny záplavového území </w:t>
      </w:r>
      <w:proofErr w:type="spellStart"/>
      <w:r w:rsidRPr="00DA7FFC">
        <w:t>Q</w:t>
      </w:r>
      <w:r w:rsidRPr="0041702A">
        <w:rPr>
          <w:vertAlign w:val="subscript"/>
        </w:rPr>
        <w:t>aktv</w:t>
      </w:r>
      <w:proofErr w:type="spellEnd"/>
      <w:r w:rsidRPr="00DA7FFC">
        <w:t>. vodního toku Opava. V blízkosti záměru se nachází staré ekologické zátěže. Stavba zasahuje do území s archeologickými nálezy.</w:t>
      </w:r>
    </w:p>
    <w:p w14:paraId="4078BBFB" w14:textId="0E05F59A" w:rsidR="0069470F" w:rsidRDefault="00DA7FFC" w:rsidP="0069470F">
      <w:pPr>
        <w:pStyle w:val="Text2-1"/>
      </w:pPr>
      <w:r w:rsidRPr="00DA7FFC">
        <w:t>Zeleň: část území se nachází ve VKP ze zákona – vodní tok Opava</w:t>
      </w:r>
      <w:r>
        <w:t>.</w:t>
      </w:r>
    </w:p>
    <w:p w14:paraId="24D88F06" w14:textId="6CD1E2FB" w:rsidR="00DA7FFC" w:rsidRDefault="00DA7FFC" w:rsidP="00C32B15">
      <w:pPr>
        <w:pStyle w:val="Text2-1"/>
      </w:pPr>
      <w:r w:rsidRPr="00DA7FFC">
        <w:t>Předmětný úsek je v km 26,650 (začátek stavby) – cca 26,780 situován v ochranném pásmu 2. stupně podzemního vodního zdroje „Velké Hoštice vrty“.</w:t>
      </w:r>
    </w:p>
    <w:p w14:paraId="16C60560" w14:textId="77777777" w:rsidR="00E61CCC" w:rsidRPr="0043688B" w:rsidRDefault="00E61CCC" w:rsidP="00E61CCC">
      <w:pPr>
        <w:pStyle w:val="Nadpis2-2"/>
      </w:pPr>
      <w:bookmarkStart w:id="96" w:name="_Toc156460507"/>
      <w:bookmarkStart w:id="97" w:name="_Toc156460509"/>
      <w:bookmarkStart w:id="98" w:name="_Toc156460510"/>
      <w:bookmarkStart w:id="99" w:name="_Ref78271730"/>
      <w:bookmarkStart w:id="100" w:name="_Toc213139619"/>
      <w:bookmarkEnd w:id="96"/>
      <w:bookmarkEnd w:id="97"/>
      <w:bookmarkEnd w:id="98"/>
      <w:r w:rsidRPr="0043688B">
        <w:t>Publicita stavby</w:t>
      </w:r>
      <w:bookmarkEnd w:id="99"/>
      <w:bookmarkEnd w:id="100"/>
    </w:p>
    <w:p w14:paraId="2023D948" w14:textId="03E7D7E0" w:rsidR="005C579A" w:rsidRPr="000D3167" w:rsidRDefault="005C579A" w:rsidP="0022166B">
      <w:pPr>
        <w:pStyle w:val="Text2-1"/>
        <w:rPr>
          <w:spacing w:val="-2"/>
        </w:rPr>
      </w:pPr>
      <w:r w:rsidRPr="001F4F1B">
        <w:rPr>
          <w:spacing w:val="-2"/>
        </w:rPr>
        <w:t xml:space="preserve">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 </w:t>
      </w:r>
      <w:r w:rsidR="003C3DDE" w:rsidRPr="001F4F1B">
        <w:rPr>
          <w:spacing w:val="-2"/>
        </w:rPr>
        <w:t>(</w:t>
      </w:r>
      <w:r w:rsidR="00D24547" w:rsidRPr="000D3167">
        <w:t>Michaela Svetková</w:t>
      </w:r>
      <w:r w:rsidR="00C84ABA" w:rsidRPr="000D3167">
        <w:t xml:space="preserve">, </w:t>
      </w:r>
      <w:r w:rsidR="000D3167" w:rsidRPr="000D3167">
        <w:t>722 963 256, svetkovam@spravazeleznic.cz</w:t>
      </w:r>
      <w:r w:rsidR="00C84ABA" w:rsidRPr="000D3167">
        <w:t xml:space="preserve"> </w:t>
      </w:r>
      <w:r w:rsidR="003C3DDE" w:rsidRPr="000D3167">
        <w:rPr>
          <w:spacing w:val="-2"/>
        </w:rPr>
        <w:t>)</w:t>
      </w:r>
      <w:r w:rsidR="00F64F1A" w:rsidRPr="000D3167">
        <w:rPr>
          <w:spacing w:val="-2"/>
        </w:rPr>
        <w:t>.</w:t>
      </w:r>
    </w:p>
    <w:p w14:paraId="1A53696A" w14:textId="1D21A27C" w:rsidR="00C84ABA" w:rsidRPr="00E47C2E" w:rsidRDefault="00C84ABA" w:rsidP="00C84ABA">
      <w:pPr>
        <w:pStyle w:val="Text2-1"/>
      </w:pPr>
      <w:bookmarkStart w:id="101" w:name="_Hlk185342062"/>
      <w:bookmarkStart w:id="102" w:name="_Ref131594633"/>
      <w:r w:rsidRPr="00E47C2E">
        <w:lastRenderedPageBreak/>
        <w:t xml:space="preserve">Veškerá zpracování prezenčních a propagačních materiálů pro stavbu bude v souladu s jednotným vizuálním stylem organizace dle Grafického manuálu jednotného vizuálního stylu SŽ </w:t>
      </w:r>
      <w:r w:rsidR="00B47C59" w:rsidRPr="00E47C2E">
        <w:t>(</w:t>
      </w:r>
      <w:r w:rsidR="00B47C59" w:rsidRPr="00D66041">
        <w:t>https://www.spravazeleznic.cz/</w:t>
      </w:r>
      <w:proofErr w:type="spellStart"/>
      <w:r w:rsidR="00B47C59" w:rsidRPr="00D66041">
        <w:t>press</w:t>
      </w:r>
      <w:proofErr w:type="spellEnd"/>
      <w:r w:rsidR="00B47C59" w:rsidRPr="00D66041">
        <w:t>/</w:t>
      </w:r>
      <w:proofErr w:type="spellStart"/>
      <w:r w:rsidR="00B47C59" w:rsidRPr="00D66041">
        <w:t>logomanual</w:t>
      </w:r>
      <w:proofErr w:type="spellEnd"/>
      <w:r w:rsidR="00B47C59" w:rsidRPr="00E47C2E">
        <w:t>) a Manuálu jednotného vizuálního stylu označení a prezentace staveb (</w:t>
      </w:r>
      <w:r w:rsidR="00B47C59" w:rsidRPr="002E772B">
        <w:t>https://www.spravazeleznic.cz/stavby-zakazky/podklady-pro-zhotovitele/vizualni-styl-prezentace-staveb</w:t>
      </w:r>
      <w:r w:rsidR="00B47C59" w:rsidRPr="00E47C2E">
        <w:t>)</w:t>
      </w:r>
      <w:bookmarkEnd w:id="101"/>
      <w:r w:rsidR="00B47C59" w:rsidRPr="00E47C2E">
        <w:t>.</w:t>
      </w:r>
      <w:r w:rsidR="00B47C59" w:rsidRPr="004D6756">
        <w:t xml:space="preserve"> </w:t>
      </w:r>
      <w:bookmarkEnd w:id="102"/>
    </w:p>
    <w:p w14:paraId="0CFFBB36" w14:textId="77777777" w:rsidR="005C579A" w:rsidRPr="00CA77CD" w:rsidRDefault="005C579A" w:rsidP="000F0760">
      <w:pPr>
        <w:pStyle w:val="Text2-1"/>
      </w:pPr>
      <w:r w:rsidRPr="00CA77CD">
        <w:t>Typy informačních materiálů:</w:t>
      </w:r>
    </w:p>
    <w:p w14:paraId="32B9E08A" w14:textId="27143808" w:rsidR="004A634F" w:rsidRPr="00CA77CD" w:rsidRDefault="005C579A" w:rsidP="00CA77CD">
      <w:pPr>
        <w:pStyle w:val="Odrka1-1"/>
      </w:pPr>
      <w:r w:rsidRPr="00CA77CD">
        <w:t>informační plachty, přebaly a Dibond desky na oplocení ve velikosti šíře až</w:t>
      </w:r>
      <w:r w:rsidR="00316452" w:rsidRPr="00CA77CD">
        <w:t> </w:t>
      </w:r>
      <w:r w:rsidRPr="00CA77CD">
        <w:t xml:space="preserve">3 m × výška až </w:t>
      </w:r>
      <w:r w:rsidR="00CA77CD" w:rsidRPr="00CA77CD">
        <w:t>2</w:t>
      </w:r>
      <w:r w:rsidRPr="00CA77CD">
        <w:t xml:space="preserve"> m v počtu </w:t>
      </w:r>
      <w:r w:rsidR="00CA77CD" w:rsidRPr="00CA77CD">
        <w:t>4</w:t>
      </w:r>
      <w:r w:rsidRPr="00CA77CD">
        <w:t xml:space="preserve"> ks, dle možnosti umístění.</w:t>
      </w:r>
    </w:p>
    <w:p w14:paraId="1FE7E906" w14:textId="77777777" w:rsidR="005C579A" w:rsidRPr="00765B35" w:rsidRDefault="005C579A" w:rsidP="000F0760">
      <w:pPr>
        <w:pStyle w:val="Text2-1"/>
      </w:pPr>
      <w:r w:rsidRPr="00765B35">
        <w:t>Informační materiály budou instalovány ihned po předání staveniště a po celou dobu realizace stavby budou Zhotovitelem udržovány v bezvadném stavu. V</w:t>
      </w:r>
      <w:r w:rsidR="00316452" w:rsidRPr="00765B35">
        <w:t> </w:t>
      </w:r>
      <w:r w:rsidRPr="00765B35">
        <w:t xml:space="preserve">případě jejich poškození, nebo výrazném znečistění, budou nahrazeny novými identickými materiály. </w:t>
      </w:r>
    </w:p>
    <w:p w14:paraId="1EE34B52" w14:textId="77777777" w:rsidR="005C579A" w:rsidRPr="00765B35" w:rsidRDefault="005C579A" w:rsidP="000F0760">
      <w:pPr>
        <w:pStyle w:val="Text2-1"/>
      </w:pPr>
      <w:r w:rsidRPr="00765B35">
        <w:t>Umístění materiálů s logem Zhotovitele bude možné pouze po konzultaci a po</w:t>
      </w:r>
      <w:r w:rsidR="00316452" w:rsidRPr="00765B35">
        <w:t> </w:t>
      </w:r>
      <w:r w:rsidRPr="00765B35">
        <w:t>odsouhlasení Objednatelem.</w:t>
      </w:r>
    </w:p>
    <w:p w14:paraId="10CD4EDA" w14:textId="77777777" w:rsidR="005C579A" w:rsidRPr="00AF2F25" w:rsidRDefault="005C579A" w:rsidP="000F0760">
      <w:pPr>
        <w:pStyle w:val="Text2-1"/>
      </w:pPr>
      <w:r w:rsidRPr="00765B35">
        <w:t xml:space="preserve">Zhotovitel v rámci Díla instaluje na veřejně přístupném místě multimediální panel, kde Zhotovitel zpracuje a bude průběžně aktualizovat informační materiály se základními </w:t>
      </w:r>
      <w:r w:rsidRPr="00AF2F25">
        <w:t>informacemi o průběhu stavby.</w:t>
      </w:r>
    </w:p>
    <w:p w14:paraId="2F56AE4E" w14:textId="77777777" w:rsidR="0057469F" w:rsidRPr="00AF2F25" w:rsidRDefault="0057469F" w:rsidP="000F0760">
      <w:pPr>
        <w:pStyle w:val="Text2-1"/>
      </w:pPr>
      <w:bookmarkStart w:id="103" w:name="_Ref35517545"/>
      <w:r w:rsidRPr="00AF2F25">
        <w:t xml:space="preserve">Zhotovitel zajistí 1x za 4 měsíce pořízení videodokumentace stavby prostřednictvím dronu (je možné doplnit záběry dronu pomocí jiného záznamového zařízení), která bude následnou, odbornou postprodukcí zpracována do dvou propagačních videí. První verze v délce 2–5 minut pro kanál na </w:t>
      </w:r>
      <w:proofErr w:type="spellStart"/>
      <w:r w:rsidRPr="00AF2F25">
        <w:t>Youtube</w:t>
      </w:r>
      <w:proofErr w:type="spellEnd"/>
      <w:r w:rsidRPr="00AF2F25">
        <w:t xml:space="preserve"> a druhá verze pro sociální sítě, zkrácená verze do 60 sekund. Tato videa budou opatřena logem S</w:t>
      </w:r>
      <w:r w:rsidR="00C3503D" w:rsidRPr="00AF2F25">
        <w:t>Ž</w:t>
      </w:r>
      <w:r w:rsidRPr="00AF2F25">
        <w:t xml:space="preserve">, případně doplněn mluveným komentářem, dle dohody s Objednatelem. Video bude pořízeno a odevzdáno v rozlišení </w:t>
      </w:r>
      <w:proofErr w:type="gramStart"/>
      <w:r w:rsidRPr="00AF2F25">
        <w:t>4K</w:t>
      </w:r>
      <w:proofErr w:type="gramEnd"/>
      <w:r w:rsidRPr="00AF2F25">
        <w:t xml:space="preserve"> a také ve FULL HD. Objednatel požaduje natočení stávajícího stavu, natáčení v</w:t>
      </w:r>
      <w:r w:rsidR="005D5C08" w:rsidRPr="00AF2F25">
        <w:t> </w:t>
      </w:r>
      <w:r w:rsidRPr="00AF2F25">
        <w:t>průběhu realizace a po jejím dokončení. Do 15</w:t>
      </w:r>
      <w:r w:rsidRPr="00AF2F25">
        <w:noBreakHyphen/>
        <w:t>ti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103"/>
    </w:p>
    <w:p w14:paraId="0F3E3B38" w14:textId="77777777" w:rsidR="0057469F" w:rsidRPr="00AF2F25" w:rsidRDefault="0057469F" w:rsidP="000F0760">
      <w:pPr>
        <w:pStyle w:val="Text2-1"/>
        <w:rPr>
          <w:rFonts w:ascii="Arial" w:hAnsi="Arial"/>
          <w:color w:val="222222"/>
          <w:szCs w:val="24"/>
        </w:rPr>
      </w:pPr>
      <w:r w:rsidRPr="00AF2F25">
        <w:t>Zhotovitel stavby je povinen v dostatečném časovém předstihu žádat S</w:t>
      </w:r>
      <w:r w:rsidR="00CC19A7" w:rsidRPr="00AF2F25">
        <w:t>Ž</w:t>
      </w:r>
      <w:r w:rsidRPr="00AF2F25">
        <w:t xml:space="preserve"> o</w:t>
      </w:r>
      <w:r w:rsidR="00CC19A7" w:rsidRPr="00AF2F25">
        <w:t> </w:t>
      </w:r>
      <w:r w:rsidRPr="00AF2F25">
        <w:t xml:space="preserve">potřebné souhlasy (viz </w:t>
      </w:r>
      <w:r w:rsidR="00CC19A7" w:rsidRPr="00AF2F25">
        <w:t>dále</w:t>
      </w:r>
      <w:r w:rsidRPr="00AF2F25">
        <w:t>) nutné pro provádění videodokumentace formou leteckých prací na konkrétní stavbě a konkrétním pozemku. Pokud pozemek není v majetku S</w:t>
      </w:r>
      <w:r w:rsidR="00CC19A7" w:rsidRPr="00AF2F25">
        <w:t>Ž</w:t>
      </w:r>
      <w:r w:rsidRPr="00AF2F25">
        <w:t>, je nutné zažádat majitele, či správce daného pozemku, aby následně mohl získat povolení od ÚCL, je-li to nezbytné pro pořízení videodokumentace.</w:t>
      </w:r>
    </w:p>
    <w:p w14:paraId="00E780C2" w14:textId="0C12B12E" w:rsidR="00C379EB" w:rsidRPr="007606E3" w:rsidRDefault="0057469F" w:rsidP="007606E3">
      <w:pPr>
        <w:pStyle w:val="Text2-1"/>
        <w:rPr>
          <w:rFonts w:ascii="Arial" w:hAnsi="Arial"/>
          <w:color w:val="222222"/>
        </w:rPr>
      </w:pPr>
      <w:r w:rsidRPr="00AF2F25">
        <w:t xml:space="preserve">Žadatel, nebo </w:t>
      </w:r>
      <w:r w:rsidR="00CC19A7" w:rsidRPr="00AF2F25">
        <w:t>Z</w:t>
      </w:r>
      <w:r w:rsidRPr="00AF2F25">
        <w:t>hotovitel stavby jakožto cizí právní subjekt (CPS), který má povinnost provádět letecké práce na základě </w:t>
      </w:r>
      <w:r w:rsidR="003C79FC" w:rsidRPr="00AF2F25">
        <w:t xml:space="preserve">fotodokumentace nebo </w:t>
      </w:r>
      <w:r w:rsidRPr="00AF2F25">
        <w:t xml:space="preserve">videodokumentace, která je definována v odstavci </w:t>
      </w:r>
      <w:r w:rsidRPr="00AF2F25">
        <w:fldChar w:fldCharType="begin"/>
      </w:r>
      <w:r w:rsidRPr="00AF2F25">
        <w:instrText xml:space="preserve"> REF _Ref35517545 \r \h </w:instrText>
      </w:r>
      <w:r w:rsidR="00686013" w:rsidRPr="00AF2F25">
        <w:instrText xml:space="preserve"> \* MERGEFORMAT </w:instrText>
      </w:r>
      <w:r w:rsidRPr="00AF2F25">
        <w:fldChar w:fldCharType="separate"/>
      </w:r>
      <w:r w:rsidR="005972F0">
        <w:t>4.13.7</w:t>
      </w:r>
      <w:r w:rsidRPr="00AF2F25">
        <w:fldChar w:fldCharType="end"/>
      </w:r>
      <w:r w:rsidRPr="00AF2F25">
        <w:t xml:space="preserve"> a tudíž bude vstupovat do prostor S</w:t>
      </w:r>
      <w:r w:rsidR="00CC19A7" w:rsidRPr="00AF2F25">
        <w:t>Ž</w:t>
      </w:r>
      <w:r w:rsidRPr="00AF2F25">
        <w:t xml:space="preserve"> a</w:t>
      </w:r>
      <w:r w:rsidR="00CC19A7" w:rsidRPr="00AF2F25">
        <w:t> </w:t>
      </w:r>
      <w:r w:rsidRPr="00AF2F25">
        <w:t>ochranného pásma dráhy, které nejsou přístupné veřejnosti s doprovodem zaměstnance znalého místních poměrů, požádá písemně</w:t>
      </w:r>
      <w:r w:rsidR="00CC19A7" w:rsidRPr="00AF2F25">
        <w:t xml:space="preserve"> (</w:t>
      </w:r>
      <w:r w:rsidRPr="00AF2F25">
        <w:t>volnou formou</w:t>
      </w:r>
      <w:r w:rsidR="00CC19A7" w:rsidRPr="00AF2F25">
        <w:t>)</w:t>
      </w:r>
      <w:r w:rsidRPr="00AF2F25">
        <w:t>, o</w:t>
      </w:r>
      <w:r w:rsidR="00CC19A7" w:rsidRPr="00AF2F25">
        <w:t> </w:t>
      </w:r>
      <w:r w:rsidRPr="00AF2F25">
        <w:t>souhlas příslušnou organizační jednotku S</w:t>
      </w:r>
      <w:r w:rsidR="00CC19A7" w:rsidRPr="00AF2F25">
        <w:t>Ž</w:t>
      </w:r>
      <w:r w:rsidRPr="00AF2F25">
        <w:t>. Videodokumentaci musí provádět osoba či společnost k tomu způsobilá, která je evidovaná u Ú</w:t>
      </w:r>
      <w:r w:rsidR="00CC19A7" w:rsidRPr="00AF2F25">
        <w:t>CL</w:t>
      </w:r>
      <w:r w:rsidRPr="00AF2F25">
        <w:t xml:space="preserve"> a</w:t>
      </w:r>
      <w:r w:rsidR="00CC19A7" w:rsidRPr="00AF2F25">
        <w:t> </w:t>
      </w:r>
      <w:r w:rsidRPr="00AF2F25">
        <w:t>má povolení provádět letecké práce. Dále je společnost či osoba povinná jednat v souladu s</w:t>
      </w:r>
      <w:r w:rsidR="00477CAC" w:rsidRPr="00AF2F25">
        <w:t xml:space="preserve"> </w:t>
      </w:r>
      <w:r w:rsidR="00CC19A7" w:rsidRPr="00AF2F25">
        <w:t>„</w:t>
      </w:r>
      <w:r w:rsidR="00477CAC" w:rsidRPr="00AF2F25">
        <w:t xml:space="preserve">Předpisem L 2 - Pravidla létání, </w:t>
      </w:r>
      <w:r w:rsidRPr="00AF2F25">
        <w:t>Dopl</w:t>
      </w:r>
      <w:r w:rsidR="00477CAC" w:rsidRPr="00AF2F25">
        <w:t>něk </w:t>
      </w:r>
      <w:r w:rsidRPr="00AF2F25">
        <w:t>X – Bezpilotní systém</w:t>
      </w:r>
      <w:r w:rsidR="00477CAC" w:rsidRPr="00AF2F25">
        <w:t>y“</w:t>
      </w:r>
      <w:r w:rsidRPr="00AF2F25">
        <w:t>,</w:t>
      </w:r>
      <w:r w:rsidR="00477CAC" w:rsidRPr="00AF2F25">
        <w:t xml:space="preserve"> </w:t>
      </w:r>
      <w:r w:rsidRPr="00AF2F25">
        <w:t>v případě létání v zakázaných, omezených a v dalších jinak zatížených letových prostorech a zajistit si potřebná povolení pro let z</w:t>
      </w:r>
      <w:r w:rsidR="00CC19A7" w:rsidRPr="00AF2F25">
        <w:t> </w:t>
      </w:r>
      <w:r w:rsidRPr="00AF2F25">
        <w:t>důvodu videodokumentaci u</w:t>
      </w:r>
      <w:r w:rsidR="00571DA0">
        <w:t> </w:t>
      </w:r>
      <w:r w:rsidRPr="00AF2F25">
        <w:t>Úřadu civilního letectví.</w:t>
      </w:r>
      <w:bookmarkStart w:id="104" w:name="_Toc7077140"/>
    </w:p>
    <w:p w14:paraId="4D8E9FEA" w14:textId="007F1C9E" w:rsidR="0018195C" w:rsidRDefault="0018195C" w:rsidP="0018195C">
      <w:pPr>
        <w:pStyle w:val="Nadpis2-2"/>
      </w:pPr>
      <w:bookmarkStart w:id="105" w:name="_Ref164687613"/>
      <w:bookmarkStart w:id="106" w:name="_Toc181105623"/>
      <w:bookmarkStart w:id="107" w:name="_Hlk185342161"/>
      <w:bookmarkStart w:id="108" w:name="_Toc126845698"/>
      <w:bookmarkStart w:id="109" w:name="_Toc213139620"/>
      <w:r>
        <w:t>Požadavky na průzkumy</w:t>
      </w:r>
      <w:bookmarkEnd w:id="105"/>
      <w:bookmarkEnd w:id="106"/>
      <w:bookmarkEnd w:id="109"/>
    </w:p>
    <w:p w14:paraId="35BB5DB6" w14:textId="77777777" w:rsidR="007606E3" w:rsidRPr="007606E3" w:rsidRDefault="007606E3" w:rsidP="0041702A">
      <w:pPr>
        <w:pStyle w:val="Text2-1"/>
        <w:rPr>
          <w:lang w:eastAsia="cs-CZ"/>
        </w:rPr>
      </w:pPr>
      <w:r w:rsidRPr="007606E3">
        <w:rPr>
          <w:lang w:eastAsia="cs-CZ"/>
        </w:rPr>
        <w:t>Součástí zadávací dokumentace je Projekt inženýrsko-geologického průzkumu (IGP), který je zařazen jako příloha v rámci doprovodné dokumentace.</w:t>
      </w:r>
    </w:p>
    <w:p w14:paraId="7006D087" w14:textId="77777777" w:rsidR="007606E3" w:rsidRPr="007606E3" w:rsidRDefault="007606E3" w:rsidP="0041702A">
      <w:pPr>
        <w:pStyle w:val="Text2-1"/>
        <w:rPr>
          <w:lang w:eastAsia="cs-CZ"/>
        </w:rPr>
      </w:pPr>
      <w:r w:rsidRPr="007606E3">
        <w:rPr>
          <w:lang w:eastAsia="cs-CZ"/>
        </w:rPr>
        <w:t>Zhotovitel je povinen v rámci zpracování projektové dokumentace:</w:t>
      </w:r>
    </w:p>
    <w:p w14:paraId="507ABAD6" w14:textId="77777777" w:rsidR="007606E3" w:rsidRPr="007606E3" w:rsidRDefault="007606E3" w:rsidP="0041702A">
      <w:pPr>
        <w:pStyle w:val="Odrka1-1"/>
        <w:rPr>
          <w:lang w:eastAsia="cs-CZ"/>
        </w:rPr>
      </w:pPr>
      <w:r w:rsidRPr="007606E3">
        <w:rPr>
          <w:lang w:eastAsia="cs-CZ"/>
        </w:rPr>
        <w:t>prověřit aktuálnost a úplnost údajů obsažených v projektu IGP, a</w:t>
      </w:r>
    </w:p>
    <w:p w14:paraId="0F5E7DE2" w14:textId="77777777" w:rsidR="007606E3" w:rsidRPr="007606E3" w:rsidRDefault="007606E3" w:rsidP="0041702A">
      <w:pPr>
        <w:pStyle w:val="Odrka1-1"/>
        <w:rPr>
          <w:lang w:eastAsia="cs-CZ"/>
        </w:rPr>
      </w:pPr>
      <w:r w:rsidRPr="007606E3">
        <w:rPr>
          <w:lang w:eastAsia="cs-CZ"/>
        </w:rPr>
        <w:t>aktualizovat návrh projektu IGP tak, aby odpovídal navrženému technickému řešení zhotovitele, a byl v souladu s aktuálním stavem území, zejména s ohledem na změny v niveletě, zakládání mostních objektů, odvodnění a geotechnické podmínky.</w:t>
      </w:r>
    </w:p>
    <w:p w14:paraId="61A9F78D" w14:textId="2F95697E" w:rsidR="00327B9B" w:rsidRPr="00986C51" w:rsidRDefault="0069470F" w:rsidP="00D358DD">
      <w:pPr>
        <w:pStyle w:val="NADPIS2-1"/>
      </w:pPr>
      <w:bookmarkStart w:id="110" w:name="_Hlk211333115"/>
      <w:bookmarkStart w:id="111" w:name="_Toc213139621"/>
      <w:bookmarkEnd w:id="107"/>
      <w:bookmarkEnd w:id="108"/>
      <w:r w:rsidRPr="00EC2E51">
        <w:lastRenderedPageBreak/>
        <w:t>ORGANIZACE</w:t>
      </w:r>
      <w:r>
        <w:t xml:space="preserve"> VÝSTAVBY, VÝLUKY</w:t>
      </w:r>
      <w:bookmarkEnd w:id="104"/>
      <w:bookmarkEnd w:id="111"/>
    </w:p>
    <w:p w14:paraId="508AC845" w14:textId="77777777" w:rsidR="00610F4E" w:rsidRPr="00AF2F25" w:rsidRDefault="00610F4E" w:rsidP="00610F4E">
      <w:pPr>
        <w:numPr>
          <w:ilvl w:val="2"/>
          <w:numId w:val="7"/>
        </w:numPr>
        <w:spacing w:after="120" w:line="264" w:lineRule="auto"/>
        <w:jc w:val="both"/>
        <w:rPr>
          <w:sz w:val="18"/>
          <w:szCs w:val="18"/>
        </w:rPr>
      </w:pPr>
      <w:r w:rsidRPr="00AF2F25">
        <w:rPr>
          <w:sz w:val="18"/>
          <w:szCs w:val="18"/>
        </w:rPr>
        <w:t xml:space="preserve">V rámci zpracování Dokumentace bude vypracován návrh postupu výstavby (stavební postupy a jejich </w:t>
      </w:r>
      <w:r w:rsidRPr="00AF2F25">
        <w:rPr>
          <w:rFonts w:asciiTheme="minorHAnsi" w:hAnsiTheme="minorHAnsi"/>
          <w:sz w:val="18"/>
          <w:szCs w:val="18"/>
        </w:rPr>
        <w:t>harmonogram, vč. vyznačení doby trvání rozhodujících objektů).</w:t>
      </w:r>
    </w:p>
    <w:p w14:paraId="457FD06D" w14:textId="77777777" w:rsidR="00610F4E" w:rsidRPr="00AF2F25" w:rsidRDefault="00610F4E" w:rsidP="00610F4E">
      <w:pPr>
        <w:pStyle w:val="Text2-1"/>
        <w:keepNext/>
        <w:numPr>
          <w:ilvl w:val="2"/>
          <w:numId w:val="7"/>
        </w:numPr>
      </w:pPr>
      <w:r w:rsidRPr="00AF2F25">
        <w:t xml:space="preserve">Závazným pro Zhotovitele jsou Sekce a Postupné závazné milníky, které jsou uvedeny v následující tabulce: </w:t>
      </w:r>
    </w:p>
    <w:p w14:paraId="536BC415" w14:textId="77777777" w:rsidR="00610F4E" w:rsidRPr="000D4257" w:rsidRDefault="00610F4E" w:rsidP="00610F4E">
      <w:pPr>
        <w:pStyle w:val="TabulkaNadpis"/>
        <w:rPr>
          <w:highlight w:val="green"/>
        </w:rPr>
      </w:pPr>
      <w:r w:rsidRPr="00AF2F25">
        <w:t>Specifikace jednotlivých Sekcí</w:t>
      </w:r>
    </w:p>
    <w:tbl>
      <w:tblPr>
        <w:tblStyle w:val="Tabulka10"/>
        <w:tblW w:w="8051" w:type="dxa"/>
        <w:tblLook w:val="04A0" w:firstRow="1" w:lastRow="0" w:firstColumn="1" w:lastColumn="0" w:noHBand="0" w:noVBand="1"/>
      </w:tblPr>
      <w:tblGrid>
        <w:gridCol w:w="1320"/>
        <w:gridCol w:w="3073"/>
        <w:gridCol w:w="1694"/>
        <w:gridCol w:w="1964"/>
      </w:tblGrid>
      <w:tr w:rsidR="00610F4E" w:rsidRPr="000D4257" w14:paraId="4F96A3F7" w14:textId="77777777" w:rsidTr="000C2E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684E3557" w14:textId="77777777" w:rsidR="00610F4E" w:rsidRPr="00AF2F25" w:rsidRDefault="00327B9B" w:rsidP="000C2EAB">
            <w:pPr>
              <w:pStyle w:val="Tabulka-7"/>
              <w:keepNext/>
              <w:rPr>
                <w:b/>
              </w:rPr>
            </w:pPr>
            <w:r w:rsidRPr="00AF2F25">
              <w:rPr>
                <w:b/>
              </w:rPr>
              <w:t>Sekce</w:t>
            </w:r>
          </w:p>
        </w:tc>
        <w:tc>
          <w:tcPr>
            <w:tcW w:w="3073" w:type="dxa"/>
          </w:tcPr>
          <w:p w14:paraId="1B613109" w14:textId="77777777" w:rsidR="00610F4E" w:rsidRPr="00AF2F25"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AF2F25">
              <w:rPr>
                <w:b/>
              </w:rPr>
              <w:t>Činnosti</w:t>
            </w:r>
          </w:p>
        </w:tc>
        <w:tc>
          <w:tcPr>
            <w:tcW w:w="1694" w:type="dxa"/>
          </w:tcPr>
          <w:p w14:paraId="7AA2E55B" w14:textId="77777777" w:rsidR="00610F4E" w:rsidRPr="000D4257" w:rsidRDefault="00610F4E" w:rsidP="000C2EAB">
            <w:pPr>
              <w:pStyle w:val="Tabulka-7"/>
              <w:cnfStyle w:val="100000000000" w:firstRow="1" w:lastRow="0" w:firstColumn="0" w:lastColumn="0" w:oddVBand="0" w:evenVBand="0" w:oddHBand="0" w:evenHBand="0" w:firstRowFirstColumn="0" w:firstRowLastColumn="0" w:lastRowFirstColumn="0" w:lastRowLastColumn="0"/>
              <w:rPr>
                <w:b/>
                <w:highlight w:val="green"/>
              </w:rPr>
            </w:pPr>
            <w:r w:rsidRPr="00AF2F25">
              <w:rPr>
                <w:b/>
              </w:rPr>
              <w:t>Typ výluky</w:t>
            </w:r>
          </w:p>
        </w:tc>
        <w:tc>
          <w:tcPr>
            <w:tcW w:w="1964" w:type="dxa"/>
          </w:tcPr>
          <w:p w14:paraId="5645D203" w14:textId="77777777" w:rsidR="00610F4E" w:rsidRPr="005E61D2" w:rsidRDefault="00610F4E" w:rsidP="000C2EAB">
            <w:pPr>
              <w:pStyle w:val="Tabulka-7"/>
              <w:cnfStyle w:val="100000000000" w:firstRow="1" w:lastRow="0" w:firstColumn="0" w:lastColumn="0" w:oddVBand="0" w:evenVBand="0" w:oddHBand="0" w:evenHBand="0" w:firstRowFirstColumn="0" w:firstRowLastColumn="0" w:lastRowFirstColumn="0" w:lastRowLastColumn="0"/>
              <w:rPr>
                <w:b/>
              </w:rPr>
            </w:pPr>
            <w:r w:rsidRPr="005E61D2">
              <w:rPr>
                <w:b/>
              </w:rPr>
              <w:t>Doba pro dokončení</w:t>
            </w:r>
          </w:p>
        </w:tc>
      </w:tr>
      <w:tr w:rsidR="00610F4E" w:rsidRPr="000D4257" w14:paraId="5BE1F10F"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611D23A1" w14:textId="77777777" w:rsidR="00610F4E" w:rsidRPr="00AF2F25" w:rsidRDefault="00610F4E" w:rsidP="006118EB">
            <w:pPr>
              <w:pStyle w:val="Tabulka-7"/>
            </w:pPr>
            <w:r w:rsidRPr="00AF2F25">
              <w:t xml:space="preserve">Sekce 1 </w:t>
            </w:r>
            <w:r w:rsidR="006118EB" w:rsidRPr="00AF2F25">
              <w:t>(p</w:t>
            </w:r>
            <w:r w:rsidRPr="00AF2F25">
              <w:t xml:space="preserve">rojekční </w:t>
            </w:r>
            <w:r w:rsidR="006118EB" w:rsidRPr="00AF2F25">
              <w:t>část)</w:t>
            </w:r>
          </w:p>
        </w:tc>
        <w:tc>
          <w:tcPr>
            <w:tcW w:w="3073" w:type="dxa"/>
          </w:tcPr>
          <w:p w14:paraId="35ECBCB8" w14:textId="5EFF58B2" w:rsidR="00610F4E" w:rsidRPr="00AF2F25" w:rsidRDefault="00610F4E" w:rsidP="000D4257">
            <w:pPr>
              <w:pStyle w:val="Tabulka-7"/>
              <w:cnfStyle w:val="000000000000" w:firstRow="0" w:lastRow="0" w:firstColumn="0" w:lastColumn="0" w:oddVBand="0" w:evenVBand="0" w:oddHBand="0" w:evenHBand="0" w:firstRowFirstColumn="0" w:firstRowLastColumn="0" w:lastRowFirstColumn="0" w:lastRowLastColumn="0"/>
            </w:pPr>
            <w:r w:rsidRPr="00AF2F25">
              <w:t xml:space="preserve">Zhotovení </w:t>
            </w:r>
            <w:r w:rsidR="006118EB" w:rsidRPr="00AF2F25">
              <w:t>D</w:t>
            </w:r>
            <w:r w:rsidRPr="00AF2F25">
              <w:t xml:space="preserve">okumentace </w:t>
            </w:r>
            <w:r w:rsidR="00EB41A2" w:rsidRPr="00AF2F25">
              <w:t>D</w:t>
            </w:r>
            <w:r w:rsidR="00A83DF3" w:rsidRPr="00AF2F25">
              <w:t>PS</w:t>
            </w:r>
            <w:r w:rsidRPr="00AF2F25">
              <w:t>+PDPS a</w:t>
            </w:r>
            <w:r w:rsidR="006137C9">
              <w:t> </w:t>
            </w:r>
            <w:r w:rsidR="006118EB" w:rsidRPr="00AF2F25">
              <w:t>nabytí právní moci povolen</w:t>
            </w:r>
            <w:r w:rsidRPr="00AF2F25">
              <w:t xml:space="preserve">í </w:t>
            </w:r>
            <w:r w:rsidR="00EB41A2" w:rsidRPr="00AF2F25">
              <w:t xml:space="preserve">záměru či jiného </w:t>
            </w:r>
            <w:r w:rsidRPr="00AF2F25">
              <w:t xml:space="preserve">dokladu opravňujícího k zahájení </w:t>
            </w:r>
            <w:r w:rsidR="00EB41A2" w:rsidRPr="00AF2F25">
              <w:t>zhotovení stavby</w:t>
            </w:r>
          </w:p>
        </w:tc>
        <w:tc>
          <w:tcPr>
            <w:tcW w:w="1694" w:type="dxa"/>
          </w:tcPr>
          <w:p w14:paraId="5610A187" w14:textId="77777777" w:rsidR="00610F4E" w:rsidRPr="000D4257" w:rsidRDefault="00610F4E" w:rsidP="000C2EAB">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5711AB35" w14:textId="29D36AB0" w:rsidR="00610F4E" w:rsidRPr="005E61D2" w:rsidRDefault="00192FC3" w:rsidP="000D4257">
            <w:pPr>
              <w:pStyle w:val="Tabulka-7"/>
              <w:cnfStyle w:val="000000000000" w:firstRow="0" w:lastRow="0" w:firstColumn="0" w:lastColumn="0" w:oddVBand="0" w:evenVBand="0" w:oddHBand="0" w:evenHBand="0" w:firstRowFirstColumn="0" w:firstRowLastColumn="0" w:lastRowFirstColumn="0" w:lastRowLastColumn="0"/>
            </w:pPr>
            <w:r w:rsidRPr="005E61D2">
              <w:rPr>
                <w:b/>
                <w:bCs/>
              </w:rPr>
              <w:t xml:space="preserve">12 </w:t>
            </w:r>
            <w:r w:rsidR="00610F4E" w:rsidRPr="005E61D2">
              <w:t xml:space="preserve">měsíců od Data zahájení prací (předpokládané zahájení </w:t>
            </w:r>
            <w:r w:rsidRPr="005E61D2">
              <w:t>03</w:t>
            </w:r>
            <w:r w:rsidR="00EB41A2" w:rsidRPr="005E61D2">
              <w:t>/</w:t>
            </w:r>
            <w:r w:rsidRPr="005E61D2">
              <w:t>2026</w:t>
            </w:r>
            <w:r w:rsidR="00610F4E" w:rsidRPr="005E61D2">
              <w:t>)</w:t>
            </w:r>
          </w:p>
        </w:tc>
      </w:tr>
      <w:tr w:rsidR="00610F4E" w:rsidRPr="000D4257" w14:paraId="56E47B64"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05E9C05E" w14:textId="77777777" w:rsidR="00610F4E" w:rsidRPr="00AF2F25" w:rsidRDefault="00610F4E" w:rsidP="000D4257">
            <w:pPr>
              <w:pStyle w:val="Tabulka-7"/>
            </w:pPr>
            <w:r w:rsidRPr="00AF2F25">
              <w:t xml:space="preserve">Sekce 2 </w:t>
            </w:r>
            <w:r w:rsidR="00A45B6C" w:rsidRPr="00AF2F25">
              <w:t>(stavební část)</w:t>
            </w:r>
          </w:p>
        </w:tc>
        <w:tc>
          <w:tcPr>
            <w:tcW w:w="3073" w:type="dxa"/>
          </w:tcPr>
          <w:p w14:paraId="7385898C" w14:textId="15D1222A" w:rsidR="00610F4E" w:rsidRPr="00AF2F25" w:rsidRDefault="00A45B6C" w:rsidP="000D4257">
            <w:pPr>
              <w:pStyle w:val="Tabulka-7"/>
              <w:cnfStyle w:val="000000000000" w:firstRow="0" w:lastRow="0" w:firstColumn="0" w:lastColumn="0" w:oddVBand="0" w:evenVBand="0" w:oddHBand="0" w:evenHBand="0" w:firstRowFirstColumn="0" w:firstRowLastColumn="0" w:lastRowFirstColumn="0" w:lastRowLastColumn="0"/>
            </w:pPr>
            <w:r w:rsidRPr="00AF2F25">
              <w:t xml:space="preserve">Zhotovení stavby </w:t>
            </w:r>
            <w:r w:rsidR="00610F4E" w:rsidRPr="00AF2F25">
              <w:t xml:space="preserve">včetně uvedení </w:t>
            </w:r>
            <w:r w:rsidRPr="00AF2F25">
              <w:t xml:space="preserve">SO </w:t>
            </w:r>
            <w:r w:rsidR="00AF2F25" w:rsidRPr="00AF2F25">
              <w:t>a</w:t>
            </w:r>
            <w:r w:rsidR="006137C9">
              <w:t> </w:t>
            </w:r>
            <w:r w:rsidR="00AF2F25" w:rsidRPr="00AF2F25">
              <w:t>PS</w:t>
            </w:r>
            <w:r w:rsidRPr="00AF2F25">
              <w:t xml:space="preserve"> </w:t>
            </w:r>
            <w:r w:rsidR="00610F4E" w:rsidRPr="00AF2F25">
              <w:t>do Zkušebního provozu, kromě</w:t>
            </w:r>
            <w:r w:rsidR="00BE1576">
              <w:t xml:space="preserve"> </w:t>
            </w:r>
            <w:r w:rsidR="00610F4E" w:rsidRPr="00AF2F25">
              <w:t>položek</w:t>
            </w:r>
            <w:r w:rsidR="006137C9">
              <w:t xml:space="preserve"> č. 1,2,3, a 4</w:t>
            </w:r>
            <w:r w:rsidR="00610F4E" w:rsidRPr="00AF2F25">
              <w:t xml:space="preserve"> objektu SO</w:t>
            </w:r>
            <w:r w:rsidR="006137C9">
              <w:t>999.</w:t>
            </w:r>
            <w:r w:rsidR="00610F4E" w:rsidRPr="00AF2F25">
              <w:t>98</w:t>
            </w:r>
            <w:r w:rsidR="006137C9">
              <w:t>.</w:t>
            </w:r>
            <w:r w:rsidR="00610F4E" w:rsidRPr="00AF2F25">
              <w:t>98 Všeobecný objekt, které budou prov</w:t>
            </w:r>
            <w:r w:rsidRPr="00AF2F25">
              <w:t xml:space="preserve">edeny </w:t>
            </w:r>
            <w:r w:rsidR="00610F4E" w:rsidRPr="00AF2F25">
              <w:t>až po dokončení Sekc</w:t>
            </w:r>
            <w:r w:rsidRPr="00AF2F25">
              <w:t>e</w:t>
            </w:r>
            <w:r w:rsidR="006137C9">
              <w:t> </w:t>
            </w:r>
            <w:r w:rsidR="00610F4E" w:rsidRPr="00AF2F25">
              <w:t xml:space="preserve">2 </w:t>
            </w:r>
          </w:p>
        </w:tc>
        <w:tc>
          <w:tcPr>
            <w:tcW w:w="1694" w:type="dxa"/>
          </w:tcPr>
          <w:p w14:paraId="64FAB0ED" w14:textId="1457533E" w:rsidR="00610F4E" w:rsidRPr="00AF2F25" w:rsidRDefault="00AF2F25" w:rsidP="000C2EAB">
            <w:pPr>
              <w:pStyle w:val="Tabulka-7"/>
              <w:cnfStyle w:val="000000000000" w:firstRow="0" w:lastRow="0" w:firstColumn="0" w:lastColumn="0" w:oddVBand="0" w:evenVBand="0" w:oddHBand="0" w:evenHBand="0" w:firstRowFirstColumn="0" w:firstRowLastColumn="0" w:lastRowFirstColumn="0" w:lastRowLastColumn="0"/>
            </w:pPr>
            <w:r w:rsidRPr="00AF2F25">
              <w:t>Zastavený provoz</w:t>
            </w:r>
          </w:p>
        </w:tc>
        <w:tc>
          <w:tcPr>
            <w:tcW w:w="1964" w:type="dxa"/>
          </w:tcPr>
          <w:p w14:paraId="006251B0" w14:textId="27BAEFCD" w:rsidR="00610F4E" w:rsidRPr="00D358DD" w:rsidRDefault="00E27E0D"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Pr>
                <w:b/>
                <w:bCs/>
              </w:rPr>
              <w:t>22</w:t>
            </w:r>
            <w:r w:rsidR="00610F4E" w:rsidRPr="005E61D2">
              <w:t xml:space="preserve"> měsíců od Data zahájení prací</w:t>
            </w:r>
            <w:r w:rsidR="00DC3915">
              <w:t xml:space="preserve"> </w:t>
            </w:r>
          </w:p>
        </w:tc>
      </w:tr>
      <w:tr w:rsidR="00610F4E" w:rsidRPr="000D4257" w14:paraId="55B95356" w14:textId="77777777" w:rsidTr="000C2EAB">
        <w:tc>
          <w:tcPr>
            <w:cnfStyle w:val="001000000000" w:firstRow="0" w:lastRow="0" w:firstColumn="1" w:lastColumn="0" w:oddVBand="0" w:evenVBand="0" w:oddHBand="0" w:evenHBand="0" w:firstRowFirstColumn="0" w:firstRowLastColumn="0" w:lastRowFirstColumn="0" w:lastRowLastColumn="0"/>
            <w:tcW w:w="1320" w:type="dxa"/>
          </w:tcPr>
          <w:p w14:paraId="165E9CD9" w14:textId="77777777" w:rsidR="00610F4E" w:rsidRPr="00D358DD" w:rsidRDefault="00610F4E" w:rsidP="000C2EAB">
            <w:pPr>
              <w:pStyle w:val="Tabulka-7"/>
              <w:rPr>
                <w:highlight w:val="green"/>
              </w:rPr>
            </w:pPr>
            <w:r w:rsidRPr="00AF2F25">
              <w:t>Dokončení díla</w:t>
            </w:r>
          </w:p>
        </w:tc>
        <w:tc>
          <w:tcPr>
            <w:tcW w:w="3073" w:type="dxa"/>
          </w:tcPr>
          <w:p w14:paraId="46B3F9D0" w14:textId="73811536" w:rsidR="00610F4E" w:rsidRPr="00D358DD" w:rsidRDefault="00610F4E" w:rsidP="000C2EAB">
            <w:pPr>
              <w:pStyle w:val="Tabulka-7"/>
              <w:cnfStyle w:val="000000000000" w:firstRow="0" w:lastRow="0" w:firstColumn="0" w:lastColumn="0" w:oddVBand="0" w:evenVBand="0" w:oddHBand="0" w:evenHBand="0" w:firstRowFirstColumn="0" w:firstRowLastColumn="0" w:lastRowFirstColumn="0" w:lastRowLastColumn="0"/>
              <w:rPr>
                <w:highlight w:val="green"/>
              </w:rPr>
            </w:pPr>
            <w:r w:rsidRPr="00BE1576">
              <w:t xml:space="preserve">Položky </w:t>
            </w:r>
            <w:r w:rsidR="006137C9">
              <w:t>č. 1,2,3, a 4</w:t>
            </w:r>
            <w:r w:rsidR="006137C9" w:rsidRPr="00AF2F25">
              <w:t xml:space="preserve"> </w:t>
            </w:r>
            <w:r w:rsidRPr="00BE1576">
              <w:t>z objektu SO</w:t>
            </w:r>
            <w:r w:rsidR="00A83DF3" w:rsidRPr="00BE1576">
              <w:t>999.</w:t>
            </w:r>
            <w:r w:rsidRPr="00BE1576">
              <w:t>98</w:t>
            </w:r>
            <w:r w:rsidR="00A83DF3" w:rsidRPr="00BE1576">
              <w:t>.</w:t>
            </w:r>
            <w:r w:rsidRPr="00BE1576">
              <w:t xml:space="preserve">98, </w:t>
            </w:r>
          </w:p>
        </w:tc>
        <w:tc>
          <w:tcPr>
            <w:tcW w:w="1694" w:type="dxa"/>
          </w:tcPr>
          <w:p w14:paraId="01837742" w14:textId="063CF1EC" w:rsidR="00610F4E" w:rsidRPr="00D358DD" w:rsidRDefault="00610F4E" w:rsidP="000C2EAB">
            <w:pPr>
              <w:pStyle w:val="Tabulka-7"/>
              <w:cnfStyle w:val="000000000000" w:firstRow="0" w:lastRow="0" w:firstColumn="0" w:lastColumn="0" w:oddVBand="0" w:evenVBand="0" w:oddHBand="0" w:evenHBand="0" w:firstRowFirstColumn="0" w:firstRowLastColumn="0" w:lastRowFirstColumn="0" w:lastRowLastColumn="0"/>
              <w:rPr>
                <w:highlight w:val="green"/>
              </w:rPr>
            </w:pPr>
          </w:p>
        </w:tc>
        <w:tc>
          <w:tcPr>
            <w:tcW w:w="1964" w:type="dxa"/>
          </w:tcPr>
          <w:p w14:paraId="2B82D886" w14:textId="774BA693" w:rsidR="00610F4E" w:rsidRPr="00D358DD" w:rsidRDefault="00E27E0D" w:rsidP="000D4257">
            <w:pPr>
              <w:pStyle w:val="Tabulka-7"/>
              <w:cnfStyle w:val="000000000000" w:firstRow="0" w:lastRow="0" w:firstColumn="0" w:lastColumn="0" w:oddVBand="0" w:evenVBand="0" w:oddHBand="0" w:evenHBand="0" w:firstRowFirstColumn="0" w:firstRowLastColumn="0" w:lastRowFirstColumn="0" w:lastRowLastColumn="0"/>
              <w:rPr>
                <w:highlight w:val="green"/>
              </w:rPr>
            </w:pPr>
            <w:r>
              <w:rPr>
                <w:b/>
                <w:bCs/>
              </w:rPr>
              <w:t>28</w:t>
            </w:r>
            <w:r w:rsidR="00610F4E" w:rsidRPr="00532DD8">
              <w:rPr>
                <w:b/>
                <w:bCs/>
              </w:rPr>
              <w:t xml:space="preserve"> </w:t>
            </w:r>
            <w:r w:rsidR="00610F4E" w:rsidRPr="005E61D2">
              <w:t>měsíců</w:t>
            </w:r>
            <w:r w:rsidR="00174B06">
              <w:t xml:space="preserve"> od </w:t>
            </w:r>
            <w:r w:rsidR="00620B9E">
              <w:t>D</w:t>
            </w:r>
            <w:r w:rsidR="00174B06">
              <w:t>ata zahájení prací</w:t>
            </w:r>
            <w:r w:rsidR="00610F4E" w:rsidRPr="005E61D2">
              <w:t xml:space="preserve"> </w:t>
            </w:r>
          </w:p>
        </w:tc>
      </w:tr>
      <w:bookmarkEnd w:id="110"/>
    </w:tbl>
    <w:p w14:paraId="6F309E9D" w14:textId="05AD7677" w:rsidR="0069470F" w:rsidRDefault="0069470F" w:rsidP="00AF2F25">
      <w:pPr>
        <w:pStyle w:val="Text2-1"/>
        <w:numPr>
          <w:ilvl w:val="0"/>
          <w:numId w:val="0"/>
        </w:numPr>
      </w:pPr>
    </w:p>
    <w:p w14:paraId="65019D49" w14:textId="77777777" w:rsidR="0069470F" w:rsidRDefault="0069470F" w:rsidP="00E37CF5">
      <w:pPr>
        <w:pStyle w:val="NADPIS2-1"/>
      </w:pPr>
      <w:bookmarkStart w:id="112" w:name="_Toc7077141"/>
      <w:bookmarkStart w:id="113" w:name="_Toc213139622"/>
      <w:r w:rsidRPr="00EC2E51">
        <w:t>SOUVISEJÍCÍ</w:t>
      </w:r>
      <w:r>
        <w:t xml:space="preserve"> DOKUMENTY A PŘEDPISY</w:t>
      </w:r>
      <w:bookmarkEnd w:id="112"/>
      <w:bookmarkEnd w:id="113"/>
    </w:p>
    <w:p w14:paraId="09FBF2E8" w14:textId="77777777" w:rsidR="00072119" w:rsidRPr="007D016E" w:rsidRDefault="00072119" w:rsidP="00072119">
      <w:pPr>
        <w:pStyle w:val="Text2-1"/>
      </w:pPr>
      <w:bookmarkStart w:id="114" w:name="_Hlk184714186"/>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21A26BA6" w14:textId="77777777" w:rsidR="00E573CF" w:rsidRDefault="00E573CF" w:rsidP="00E573CF">
      <w:pPr>
        <w:pStyle w:val="Text2-1"/>
      </w:pPr>
      <w:bookmarkStart w:id="115" w:name="_Hlk184732880"/>
      <w:r w:rsidRPr="0035135E">
        <w:t>Technické požadavky na výrobky, zařízení a technologie pro ŽDC</w:t>
      </w:r>
      <w:r>
        <w:t xml:space="preserve"> (dle směrnic</w:t>
      </w:r>
      <w:r w:rsidR="00743446">
        <w:t>e</w:t>
      </w:r>
      <w:r>
        <w:t xml:space="preserve"> SŽ</w:t>
      </w:r>
      <w:r w:rsidR="00743446">
        <w:t xml:space="preserve"> SM008)</w:t>
      </w:r>
      <w:r>
        <w:t xml:space="preserve"> jsou uvedeny na webových stránkách:</w:t>
      </w:r>
    </w:p>
    <w:p w14:paraId="6F089013" w14:textId="55128313" w:rsidR="00E573CF" w:rsidRPr="006A7042" w:rsidRDefault="00E573CF" w:rsidP="00E573CF">
      <w:pPr>
        <w:pStyle w:val="Textbezslovn"/>
        <w:rPr>
          <w:spacing w:val="-6"/>
        </w:rPr>
      </w:pPr>
      <w:r w:rsidRPr="006A7042">
        <w:rPr>
          <w:rStyle w:val="Tun"/>
          <w:spacing w:val="-6"/>
        </w:rPr>
        <w:t>www.spravazeleznic.cz v sekci „Dodavatelé/Odběratelé / Technické požadavky na</w:t>
      </w:r>
      <w:r w:rsidR="00532600" w:rsidRPr="006A7042">
        <w:rPr>
          <w:rStyle w:val="Tun"/>
          <w:spacing w:val="-6"/>
        </w:rPr>
        <w:t> </w:t>
      </w:r>
      <w:r w:rsidRPr="006A7042">
        <w:rPr>
          <w:rStyle w:val="Tun"/>
          <w:spacing w:val="-6"/>
        </w:rPr>
        <w:t>výrobky, zařízení a technologie pro ŽDC“</w:t>
      </w:r>
      <w:r w:rsidRPr="006A7042">
        <w:rPr>
          <w:spacing w:val="-6"/>
        </w:rPr>
        <w:t xml:space="preserve"> </w:t>
      </w:r>
      <w:r w:rsidR="0041702A" w:rsidRPr="0041702A">
        <w:rPr>
          <w:spacing w:val="-6"/>
        </w:rPr>
        <w:t>(https://www.spravazeleznic.cz/dodavatele-odberatele/technicke-pozadavky-na-vyrobky-zarizeni-a-technologie-pro-zdc).</w:t>
      </w:r>
    </w:p>
    <w:p w14:paraId="368C21C3" w14:textId="77777777" w:rsidR="00A83DF3" w:rsidRDefault="00A83DF3" w:rsidP="00571DA0">
      <w:pPr>
        <w:pStyle w:val="Text2-1"/>
      </w:pPr>
      <w:bookmarkStart w:id="116" w:name="_Hlk182924794"/>
      <w:r w:rsidRPr="007D016E">
        <w:t>Objednatel umožňuje Zhotoviteli přístup ke</w:t>
      </w:r>
      <w:r>
        <w:t xml:space="preserve"> svým vnitřním dokumentům a předpisům, typové dokumentaci a typovým řešením na webových stránkách: </w:t>
      </w:r>
    </w:p>
    <w:p w14:paraId="38F80F3B" w14:textId="77777777" w:rsidR="00A83DF3" w:rsidRDefault="00A83DF3" w:rsidP="00A83DF3">
      <w:pPr>
        <w:pStyle w:val="Textbezslovn"/>
      </w:pPr>
      <w:bookmarkStart w:id="117" w:name="_Hlk182924783"/>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Pr>
          <w:rStyle w:val="Tun"/>
        </w:rPr>
        <w:t>Správy železnic</w:t>
      </w:r>
      <w:r w:rsidRPr="003846BE">
        <w:rPr>
          <w:rStyle w:val="Tun"/>
        </w:rPr>
        <w:t xml:space="preserve"> /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Pr>
          <w:spacing w:val="2"/>
        </w:rPr>
        <w:t>,</w:t>
      </w:r>
      <w:r w:rsidRPr="00362D1E">
        <w:t xml:space="preserve"> </w:t>
      </w:r>
      <w:r w:rsidRPr="009B5292">
        <w:rPr>
          <w:b/>
        </w:rPr>
        <w:t>https://typdok.tudc.cz/ v sekci „archiv TD“</w:t>
      </w:r>
      <w:r>
        <w:rPr>
          <w:b/>
        </w:rPr>
        <w:t xml:space="preserve"> a </w:t>
      </w:r>
      <w:r w:rsidRPr="00A034CC">
        <w:rPr>
          <w:b/>
        </w:rPr>
        <w:t>https://modernizace.spravazeleznic.cz/</w:t>
      </w:r>
      <w:r>
        <w:rPr>
          <w:b/>
        </w:rPr>
        <w:t xml:space="preserve"> </w:t>
      </w:r>
      <w:r w:rsidRPr="00A034CC">
        <w:rPr>
          <w:b/>
        </w:rPr>
        <w:t>v</w:t>
      </w:r>
      <w:r>
        <w:rPr>
          <w:b/>
        </w:rPr>
        <w:t xml:space="preserve"> sekci „Typová řešení“</w:t>
      </w:r>
      <w:r w:rsidRPr="00362D1E">
        <w:t>.</w:t>
      </w:r>
    </w:p>
    <w:bookmarkEnd w:id="117"/>
    <w:p w14:paraId="1F6D18A9" w14:textId="77777777" w:rsidR="00A83DF3" w:rsidRPr="007D016E" w:rsidRDefault="00A83DF3" w:rsidP="00A83DF3">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bookmarkEnd w:id="116"/>
    <w:p w14:paraId="3757D726" w14:textId="77777777" w:rsidR="001B616C" w:rsidRPr="00E85446" w:rsidRDefault="001B616C" w:rsidP="001B616C">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FE598C8" w14:textId="77777777" w:rsidR="001B616C" w:rsidRPr="00E85446" w:rsidRDefault="001B616C" w:rsidP="001B616C">
      <w:pPr>
        <w:pStyle w:val="Textbezslovn"/>
        <w:keepNext/>
        <w:spacing w:after="0"/>
        <w:rPr>
          <w:rStyle w:val="Tun"/>
        </w:rPr>
      </w:pPr>
      <w:r>
        <w:rPr>
          <w:rStyle w:val="Tun"/>
        </w:rPr>
        <w:t>Centrum techniky a diagnostiky</w:t>
      </w:r>
      <w:r w:rsidRPr="00E85446">
        <w:rPr>
          <w:rStyle w:val="Tun"/>
        </w:rPr>
        <w:t xml:space="preserve"> </w:t>
      </w:r>
    </w:p>
    <w:p w14:paraId="66231189" w14:textId="77777777" w:rsidR="001B616C" w:rsidRDefault="001B616C" w:rsidP="001B616C">
      <w:pPr>
        <w:pStyle w:val="Textbezslovn"/>
        <w:spacing w:after="0"/>
        <w:rPr>
          <w:rStyle w:val="Tun"/>
        </w:rPr>
      </w:pPr>
      <w:r>
        <w:rPr>
          <w:rStyle w:val="Tun"/>
        </w:rPr>
        <w:t>Odbor servisních služeb</w:t>
      </w:r>
    </w:p>
    <w:p w14:paraId="6A64AFA6" w14:textId="77777777" w:rsidR="001B616C" w:rsidRPr="007D016E" w:rsidRDefault="001B616C" w:rsidP="001B616C">
      <w:pPr>
        <w:pStyle w:val="Textbezslovn"/>
        <w:keepNext/>
        <w:spacing w:after="0"/>
      </w:pPr>
      <w:r>
        <w:t>Jeremenkova 103/23</w:t>
      </w:r>
    </w:p>
    <w:p w14:paraId="33B36F50" w14:textId="77777777" w:rsidR="001B616C" w:rsidRDefault="001B616C" w:rsidP="001B616C">
      <w:pPr>
        <w:pStyle w:val="Textbezslovn"/>
      </w:pPr>
      <w:r w:rsidRPr="007D016E">
        <w:t>77</w:t>
      </w:r>
      <w:r>
        <w:t>9 00</w:t>
      </w:r>
      <w:r w:rsidRPr="007D016E">
        <w:t xml:space="preserve"> </w:t>
      </w:r>
      <w:r w:rsidRPr="00BA22D4">
        <w:t>Olomouc</w:t>
      </w:r>
    </w:p>
    <w:p w14:paraId="05C21B25" w14:textId="77777777" w:rsidR="001B616C" w:rsidRDefault="001B616C" w:rsidP="001B616C">
      <w:pPr>
        <w:pStyle w:val="TextbezslBEZMEZER"/>
      </w:pPr>
      <w:bookmarkStart w:id="118" w:name="_Hlk191887253"/>
      <w:r>
        <w:t xml:space="preserve">nebo e-mail: </w:t>
      </w:r>
      <w:r>
        <w:rPr>
          <w:rStyle w:val="Tun"/>
        </w:rPr>
        <w:t xml:space="preserve">typdok@spravazeleznic.cz, </w:t>
      </w:r>
      <w:r>
        <w:t>tel.: 972 742 396, mobil: 725 039 782</w:t>
      </w:r>
    </w:p>
    <w:p w14:paraId="02980E12" w14:textId="77777777" w:rsidR="001B616C" w:rsidRDefault="001B616C" w:rsidP="001B616C">
      <w:pPr>
        <w:pStyle w:val="Textbezslovn"/>
      </w:pPr>
      <w:r>
        <w:t>Ceníky: https://typdok.tudc.cz/</w:t>
      </w:r>
      <w:bookmarkEnd w:id="118"/>
    </w:p>
    <w:p w14:paraId="1E6081C9" w14:textId="77777777" w:rsidR="0069470F" w:rsidRPr="00752036" w:rsidRDefault="0069470F" w:rsidP="00752036">
      <w:pPr>
        <w:pStyle w:val="NADPIS2-1"/>
      </w:pPr>
      <w:bookmarkStart w:id="119" w:name="_Toc7077142"/>
      <w:bookmarkStart w:id="120" w:name="_Toc213139623"/>
      <w:bookmarkEnd w:id="114"/>
      <w:bookmarkEnd w:id="115"/>
      <w:r w:rsidRPr="00752036">
        <w:t>PŘÍLOHY</w:t>
      </w:r>
      <w:bookmarkEnd w:id="119"/>
      <w:bookmarkEnd w:id="120"/>
    </w:p>
    <w:p w14:paraId="3119AC76" w14:textId="77777777" w:rsidR="004D153A" w:rsidRPr="00A50778" w:rsidRDefault="004D153A" w:rsidP="0069470F">
      <w:pPr>
        <w:pStyle w:val="Text2-1"/>
      </w:pPr>
      <w:bookmarkStart w:id="121" w:name="_Ref92267992"/>
      <w:bookmarkStart w:id="122" w:name="_Hlk185340196"/>
      <w:r w:rsidRPr="00A50778">
        <w:t>Dopis Ředitele O13, čj. 168954/2021-SŽ-GŘ-O13, Zajištění prostorové polohy na neelektrizovaných tratích SŽ, ze dne 7. 12. 2021, včetně přílohy k dopisu č. 2</w:t>
      </w:r>
      <w:bookmarkEnd w:id="121"/>
    </w:p>
    <w:p w14:paraId="4CD800B4" w14:textId="77777777" w:rsidR="00284F76" w:rsidRPr="00A50778" w:rsidRDefault="00284F76" w:rsidP="00284F76">
      <w:pPr>
        <w:pStyle w:val="Text2-1"/>
      </w:pPr>
      <w:bookmarkStart w:id="123" w:name="_Ref173242204"/>
      <w:r w:rsidRPr="00A50778">
        <w:t>Manuál pro strukturu dokumentace a popisové pole, verze 05.1 (13. 8. 2024)</w:t>
      </w:r>
      <w:bookmarkEnd w:id="123"/>
    </w:p>
    <w:p w14:paraId="159FE8D0" w14:textId="77777777" w:rsidR="00284F76" w:rsidRPr="00A50778" w:rsidRDefault="00284F76" w:rsidP="00284F76">
      <w:pPr>
        <w:pStyle w:val="Text2-1"/>
      </w:pPr>
      <w:bookmarkStart w:id="124" w:name="_Ref173242667"/>
      <w:bookmarkStart w:id="125" w:name="_Hlk182921765"/>
      <w:r w:rsidRPr="002F0060">
        <w:t>Rozdílový dokument DPS</w:t>
      </w:r>
      <w:bookmarkEnd w:id="124"/>
    </w:p>
    <w:p w14:paraId="32B32ADC" w14:textId="77777777" w:rsidR="00284F76" w:rsidRPr="00A50778" w:rsidRDefault="00284F76" w:rsidP="00284F76">
      <w:pPr>
        <w:pStyle w:val="Text2-1"/>
      </w:pPr>
      <w:bookmarkStart w:id="126" w:name="_Ref173242908"/>
      <w:bookmarkEnd w:id="125"/>
      <w:r w:rsidRPr="002F0060">
        <w:lastRenderedPageBreak/>
        <w:t>Rozdílový dokument PDPS</w:t>
      </w:r>
      <w:bookmarkEnd w:id="126"/>
    </w:p>
    <w:p w14:paraId="1E8015B6" w14:textId="77777777" w:rsidR="00284F76" w:rsidRPr="00A50778" w:rsidRDefault="00284F76" w:rsidP="00284F76">
      <w:pPr>
        <w:pStyle w:val="Text2-1"/>
      </w:pPr>
      <w:bookmarkStart w:id="127" w:name="_Ref180159873"/>
      <w:r w:rsidRPr="002F0060">
        <w:t>Vzor „Tabulka pozemků a staveb dotčených stavbou“</w:t>
      </w:r>
      <w:bookmarkEnd w:id="127"/>
    </w:p>
    <w:p w14:paraId="179EC924" w14:textId="77777777" w:rsidR="00C9603B" w:rsidRDefault="00C9603B" w:rsidP="00C9603B">
      <w:pPr>
        <w:pStyle w:val="Text2-1"/>
      </w:pPr>
      <w:bookmarkStart w:id="128" w:name="_Ref132122149"/>
      <w:bookmarkStart w:id="129" w:name="_Ref185341507"/>
      <w:bookmarkEnd w:id="122"/>
      <w:r w:rsidRPr="002F0060">
        <w:t xml:space="preserve">Vzorkování staveb Správy železnic, státní </w:t>
      </w:r>
      <w:bookmarkEnd w:id="128"/>
      <w:r w:rsidRPr="002F0060">
        <w:t>organizace</w:t>
      </w:r>
      <w:bookmarkEnd w:id="129"/>
    </w:p>
    <w:p w14:paraId="02C3819E" w14:textId="2509EF28" w:rsidR="0041702A" w:rsidRPr="002F0060" w:rsidRDefault="0041702A" w:rsidP="00104D72">
      <w:pPr>
        <w:pStyle w:val="Text2-1"/>
      </w:pPr>
      <w:bookmarkStart w:id="130" w:name="_Ref121839774"/>
      <w:r w:rsidRPr="00A50778">
        <w:t>Specifikace a zásady uchovávání a výměny dat mezi JZP a technologiemi ŽDC, v. 1.00 – 07/2022</w:t>
      </w:r>
      <w:bookmarkEnd w:id="130"/>
    </w:p>
    <w:p w14:paraId="1CA2897B" w14:textId="77777777" w:rsidR="00826B7B" w:rsidRDefault="00826B7B" w:rsidP="00DE6F86">
      <w:pPr>
        <w:pStyle w:val="Textbezslovn"/>
      </w:pPr>
    </w:p>
    <w:sectPr w:rsidR="00826B7B" w:rsidSect="00F73A5A">
      <w:headerReference w:type="even" r:id="rId13"/>
      <w:headerReference w:type="default" r:id="rId14"/>
      <w:footerReference w:type="even" r:id="rId15"/>
      <w:footerReference w:type="default" r:id="rId16"/>
      <w:headerReference w:type="first" r:id="rId17"/>
      <w:footerReference w:type="first" r:id="rId18"/>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BC89AE" w14:textId="77777777" w:rsidR="00D7451C" w:rsidRDefault="00D7451C" w:rsidP="00962258">
      <w:pPr>
        <w:spacing w:after="0" w:line="240" w:lineRule="auto"/>
      </w:pPr>
      <w:r>
        <w:separator/>
      </w:r>
    </w:p>
  </w:endnote>
  <w:endnote w:type="continuationSeparator" w:id="0">
    <w:p w14:paraId="1FDD3CBC" w14:textId="77777777" w:rsidR="00D7451C" w:rsidRDefault="00D74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635D5" w:rsidRPr="003462EB" w14:paraId="47ED351A" w14:textId="77777777" w:rsidTr="00633336">
      <w:tc>
        <w:tcPr>
          <w:tcW w:w="907" w:type="dxa"/>
          <w:tcMar>
            <w:left w:w="0" w:type="dxa"/>
            <w:right w:w="0" w:type="dxa"/>
          </w:tcMar>
          <w:vAlign w:val="bottom"/>
        </w:tcPr>
        <w:p w14:paraId="47AB8679" w14:textId="77777777" w:rsidR="005635D5" w:rsidRPr="00B8518B" w:rsidRDefault="005635D5"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c>
        <w:tcPr>
          <w:tcW w:w="0" w:type="auto"/>
          <w:vAlign w:val="bottom"/>
        </w:tcPr>
        <w:p w14:paraId="1A52A395" w14:textId="4A974751" w:rsidR="005635D5" w:rsidRPr="003462EB" w:rsidRDefault="007C0FD5" w:rsidP="008664BF">
          <w:pPr>
            <w:pStyle w:val="Zpatvlevo"/>
          </w:pPr>
          <w:fldSimple w:instr=" STYLEREF  _Název_akce  \* MERGEFORMAT ">
            <w:r w:rsidR="00687954">
              <w:rPr>
                <w:noProof/>
              </w:rPr>
              <w:t>Rekonstrukce úseku tratě Opava Východ – Kravaře ve Slezsku</w:t>
            </w:r>
          </w:fldSimple>
        </w:p>
        <w:p w14:paraId="6F5A3EFA" w14:textId="77777777" w:rsidR="005635D5" w:rsidRDefault="005635D5" w:rsidP="00477CAC">
          <w:pPr>
            <w:pStyle w:val="Zpatvlevo"/>
          </w:pPr>
          <w:r>
            <w:t xml:space="preserve">Požadavky Objednatele </w:t>
          </w:r>
          <w:r w:rsidR="00007190">
            <w:t>–</w:t>
          </w:r>
          <w:r>
            <w:t xml:space="preserve"> Zvláštní</w:t>
          </w:r>
          <w:r w:rsidRPr="003462EB">
            <w:t xml:space="preserve"> technické podmínky</w:t>
          </w:r>
          <w:r>
            <w:t xml:space="preserve"> </w:t>
          </w:r>
        </w:p>
        <w:p w14:paraId="742EF155" w14:textId="77777777" w:rsidR="005635D5" w:rsidRPr="003462EB" w:rsidRDefault="005635D5" w:rsidP="008C6E84">
          <w:pPr>
            <w:pStyle w:val="Zpatvlevo"/>
          </w:pPr>
          <w:r>
            <w:t xml:space="preserve">Zhotovení Projektová dokumentace a </w:t>
          </w:r>
          <w:r w:rsidRPr="003462EB">
            <w:t>Zhotovení stavby</w:t>
          </w:r>
          <w:r>
            <w:t xml:space="preserve"> (ZTP D+B-F)</w:t>
          </w:r>
        </w:p>
      </w:tc>
    </w:tr>
  </w:tbl>
  <w:p w14:paraId="721AFD96" w14:textId="77777777" w:rsidR="005635D5" w:rsidRPr="00614E71" w:rsidRDefault="005635D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5635D5" w:rsidRPr="009E09BE" w14:paraId="2D81DC56" w14:textId="77777777" w:rsidTr="00633336">
      <w:tc>
        <w:tcPr>
          <w:tcW w:w="0" w:type="auto"/>
          <w:tcMar>
            <w:left w:w="0" w:type="dxa"/>
            <w:right w:w="0" w:type="dxa"/>
          </w:tcMar>
          <w:vAlign w:val="bottom"/>
        </w:tcPr>
        <w:p w14:paraId="7DCDC746" w14:textId="63D91421" w:rsidR="005635D5" w:rsidRDefault="007C0FD5" w:rsidP="00722CCE">
          <w:pPr>
            <w:pStyle w:val="Zpatvpravo"/>
          </w:pPr>
          <w:fldSimple w:instr=" STYLEREF  _Název_akce  \* MERGEFORMAT ">
            <w:r w:rsidR="00687954">
              <w:rPr>
                <w:noProof/>
              </w:rPr>
              <w:t>Rekonstrukce úseku tratě Opava Východ – Kravaře ve Slezsku</w:t>
            </w:r>
          </w:fldSimple>
        </w:p>
        <w:p w14:paraId="5A62BD77" w14:textId="77777777" w:rsidR="005635D5" w:rsidRDefault="005635D5" w:rsidP="00686013">
          <w:pPr>
            <w:pStyle w:val="Zpatvpravo"/>
          </w:pPr>
          <w:r>
            <w:t xml:space="preserve">Požadavky Objednatele </w:t>
          </w:r>
          <w:r w:rsidR="00007190">
            <w:t>–</w:t>
          </w:r>
          <w:r>
            <w:t xml:space="preserve"> Zvláštní</w:t>
          </w:r>
          <w:r w:rsidRPr="003462EB">
            <w:t xml:space="preserve"> technické podmínky</w:t>
          </w:r>
        </w:p>
        <w:p w14:paraId="190B73F2" w14:textId="77777777" w:rsidR="005635D5" w:rsidRPr="003462EB" w:rsidRDefault="005635D5" w:rsidP="008C6E84">
          <w:pPr>
            <w:pStyle w:val="Zpatvpravo"/>
            <w:rPr>
              <w:rStyle w:val="slostrnky"/>
              <w:b w:val="0"/>
              <w:color w:val="auto"/>
              <w:sz w:val="12"/>
            </w:rPr>
          </w:pPr>
          <w:r>
            <w:t xml:space="preserve"> Zhotovení Projektová dokumentace a </w:t>
          </w:r>
          <w:r w:rsidRPr="003462EB">
            <w:t>Zhotovení stavby</w:t>
          </w:r>
          <w:r>
            <w:t xml:space="preserve"> (ZTP/D+B-F) </w:t>
          </w:r>
        </w:p>
      </w:tc>
      <w:tc>
        <w:tcPr>
          <w:tcW w:w="907" w:type="dxa"/>
          <w:vAlign w:val="bottom"/>
        </w:tcPr>
        <w:p w14:paraId="676BCC19" w14:textId="77777777" w:rsidR="005635D5" w:rsidRPr="009E09BE" w:rsidRDefault="005635D5"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0F0343">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F0343">
            <w:rPr>
              <w:rStyle w:val="slostrnky"/>
              <w:noProof/>
            </w:rPr>
            <w:t>31</w:t>
          </w:r>
          <w:r w:rsidRPr="00B8518B">
            <w:rPr>
              <w:rStyle w:val="slostrnky"/>
            </w:rPr>
            <w:fldChar w:fldCharType="end"/>
          </w:r>
        </w:p>
      </w:tc>
    </w:tr>
  </w:tbl>
  <w:p w14:paraId="69EE8F61" w14:textId="77777777" w:rsidR="005635D5" w:rsidRPr="00B8518B" w:rsidRDefault="005635D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16B12" w14:textId="77777777" w:rsidR="005635D5" w:rsidRPr="00B8518B" w:rsidRDefault="005635D5" w:rsidP="00460660">
    <w:pPr>
      <w:pStyle w:val="Zpat"/>
      <w:rPr>
        <w:sz w:val="2"/>
        <w:szCs w:val="2"/>
      </w:rPr>
    </w:pPr>
  </w:p>
  <w:p w14:paraId="25954B16" w14:textId="77777777" w:rsidR="005635D5" w:rsidRDefault="005635D5" w:rsidP="00F73A5A">
    <w:pPr>
      <w:pStyle w:val="Zpatvlevo"/>
      <w:rPr>
        <w:rFonts w:cs="Calibri"/>
        <w:szCs w:val="12"/>
      </w:rPr>
    </w:pPr>
  </w:p>
  <w:p w14:paraId="6B6E51A6" w14:textId="77777777" w:rsidR="005635D5" w:rsidRPr="00460660" w:rsidRDefault="005635D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1273E" w14:textId="77777777" w:rsidR="00D7451C" w:rsidRDefault="00D7451C" w:rsidP="00962258">
      <w:pPr>
        <w:spacing w:after="0" w:line="240" w:lineRule="auto"/>
      </w:pPr>
      <w:r>
        <w:separator/>
      </w:r>
    </w:p>
  </w:footnote>
  <w:footnote w:type="continuationSeparator" w:id="0">
    <w:p w14:paraId="6470C113" w14:textId="77777777" w:rsidR="00D7451C" w:rsidRDefault="00D74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DCFC12" w14:textId="77777777" w:rsidR="00707B1B" w:rsidRDefault="00707B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3ECE92" w14:textId="77777777" w:rsidR="00707B1B" w:rsidRDefault="00707B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635D5" w14:paraId="50491851" w14:textId="77777777" w:rsidTr="00B22106">
      <w:trPr>
        <w:trHeight w:hRule="exact" w:val="936"/>
      </w:trPr>
      <w:tc>
        <w:tcPr>
          <w:tcW w:w="1361" w:type="dxa"/>
          <w:tcMar>
            <w:left w:w="0" w:type="dxa"/>
            <w:right w:w="0" w:type="dxa"/>
          </w:tcMar>
        </w:tcPr>
        <w:p w14:paraId="045EEEDE" w14:textId="77777777" w:rsidR="005635D5" w:rsidRPr="00B8518B" w:rsidRDefault="005635D5" w:rsidP="00FC6389">
          <w:pPr>
            <w:pStyle w:val="Zpat"/>
            <w:rPr>
              <w:rStyle w:val="slostrnky"/>
            </w:rPr>
          </w:pPr>
        </w:p>
      </w:tc>
      <w:tc>
        <w:tcPr>
          <w:tcW w:w="3458" w:type="dxa"/>
          <w:tcMar>
            <w:left w:w="0" w:type="dxa"/>
            <w:right w:w="0" w:type="dxa"/>
          </w:tcMar>
        </w:tcPr>
        <w:p w14:paraId="48FE7B9C" w14:textId="77777777" w:rsidR="005635D5" w:rsidRDefault="005635D5" w:rsidP="00FC6389">
          <w:pPr>
            <w:pStyle w:val="Zpat"/>
          </w:pPr>
          <w:r>
            <w:rPr>
              <w:noProof/>
              <w:lang w:eastAsia="cs-CZ"/>
            </w:rPr>
            <w:drawing>
              <wp:anchor distT="0" distB="0" distL="114300" distR="114300" simplePos="0" relativeHeight="251674624" behindDoc="0" locked="1" layoutInCell="1" allowOverlap="1" wp14:anchorId="79602798" wp14:editId="78DBDFE9">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5D8FC04" w14:textId="77777777" w:rsidR="005635D5" w:rsidRPr="00D6163D" w:rsidRDefault="005635D5" w:rsidP="00FC6389">
          <w:pPr>
            <w:pStyle w:val="Druhdokumentu"/>
          </w:pPr>
        </w:p>
      </w:tc>
    </w:tr>
    <w:tr w:rsidR="005635D5" w14:paraId="475CE52C" w14:textId="77777777" w:rsidTr="00B22106">
      <w:trPr>
        <w:trHeight w:hRule="exact" w:val="936"/>
      </w:trPr>
      <w:tc>
        <w:tcPr>
          <w:tcW w:w="1361" w:type="dxa"/>
          <w:tcMar>
            <w:left w:w="0" w:type="dxa"/>
            <w:right w:w="0" w:type="dxa"/>
          </w:tcMar>
        </w:tcPr>
        <w:p w14:paraId="1F36C6BA" w14:textId="77777777" w:rsidR="005635D5" w:rsidRPr="00B8518B" w:rsidRDefault="005635D5" w:rsidP="00FC6389">
          <w:pPr>
            <w:pStyle w:val="Zpat"/>
            <w:rPr>
              <w:rStyle w:val="slostrnky"/>
            </w:rPr>
          </w:pPr>
        </w:p>
      </w:tc>
      <w:tc>
        <w:tcPr>
          <w:tcW w:w="3458" w:type="dxa"/>
          <w:tcMar>
            <w:left w:w="0" w:type="dxa"/>
            <w:right w:w="0" w:type="dxa"/>
          </w:tcMar>
        </w:tcPr>
        <w:p w14:paraId="1372853F" w14:textId="77777777" w:rsidR="005635D5" w:rsidRDefault="005635D5" w:rsidP="00FC6389">
          <w:pPr>
            <w:pStyle w:val="Zpat"/>
          </w:pPr>
        </w:p>
      </w:tc>
      <w:tc>
        <w:tcPr>
          <w:tcW w:w="5756" w:type="dxa"/>
          <w:tcMar>
            <w:left w:w="0" w:type="dxa"/>
            <w:right w:w="0" w:type="dxa"/>
          </w:tcMar>
        </w:tcPr>
        <w:p w14:paraId="2B6E73CA" w14:textId="77777777" w:rsidR="005635D5" w:rsidRPr="00D6163D" w:rsidRDefault="005635D5" w:rsidP="00FC6389">
          <w:pPr>
            <w:pStyle w:val="Druhdokumentu"/>
          </w:pPr>
        </w:p>
      </w:tc>
    </w:tr>
  </w:tbl>
  <w:p w14:paraId="51D0AC30" w14:textId="77777777" w:rsidR="005635D5" w:rsidRPr="00D6163D" w:rsidRDefault="005635D5" w:rsidP="00FC6389">
    <w:pPr>
      <w:pStyle w:val="Zhlav"/>
      <w:rPr>
        <w:sz w:val="8"/>
        <w:szCs w:val="8"/>
      </w:rPr>
    </w:pPr>
  </w:p>
  <w:p w14:paraId="4D6A9A28" w14:textId="77777777" w:rsidR="005635D5" w:rsidRPr="00460660" w:rsidRDefault="005635D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C922E0"/>
    <w:multiLevelType w:val="hybridMultilevel"/>
    <w:tmpl w:val="2C7A9C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8BF01D8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50"/>
        </w:tabs>
        <w:ind w:left="737" w:hanging="737"/>
      </w:pPr>
      <w:rPr>
        <w:rFonts w:hint="default"/>
        <w:sz w:val="18"/>
      </w:rPr>
    </w:lvl>
    <w:lvl w:ilvl="2">
      <w:start w:val="1"/>
      <w:numFmt w:val="decimal"/>
      <w:pStyle w:val="Text1-2"/>
      <w:lvlText w:val="%1.%2.%3"/>
      <w:lvlJc w:val="left"/>
      <w:pPr>
        <w:tabs>
          <w:tab w:val="num" w:pos="1080"/>
        </w:tabs>
        <w:ind w:left="1077" w:hanging="1077"/>
      </w:pPr>
      <w:rPr>
        <w:rFonts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48241FA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077"/>
        </w:tabs>
        <w:ind w:left="1077" w:hanging="1077"/>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25BE4F14"/>
    <w:lvl w:ilvl="0">
      <w:start w:val="1"/>
      <w:numFmt w:val="bullet"/>
      <w:pStyle w:val="Odrka1-1"/>
      <w:lvlText w:val=""/>
      <w:lvlJc w:val="left"/>
      <w:pPr>
        <w:ind w:left="1077" w:hanging="340"/>
      </w:pPr>
      <w:rPr>
        <w:rFonts w:ascii="Symbol" w:hAnsi="Symbol" w:hint="default"/>
        <w:b/>
        <w:i w:val="0"/>
        <w:sz w:val="18"/>
      </w:rPr>
    </w:lvl>
    <w:lvl w:ilvl="1">
      <w:start w:val="1"/>
      <w:numFmt w:val="bullet"/>
      <w:pStyle w:val="Odrka1-2-"/>
      <w:lvlText w:val="-"/>
      <w:lvlJc w:val="left"/>
      <w:pPr>
        <w:ind w:left="1531" w:hanging="454"/>
      </w:pPr>
      <w:rPr>
        <w:rFonts w:ascii="Verdana" w:hAnsi="Verdana" w:hint="default"/>
        <w:b/>
        <w:i w:val="0"/>
        <w:color w:val="auto"/>
        <w:sz w:val="18"/>
      </w:rPr>
    </w:lvl>
    <w:lvl w:ilvl="2">
      <w:start w:val="1"/>
      <w:numFmt w:val="bullet"/>
      <w:pStyle w:val="Odrka1-3"/>
      <w:lvlText w:val=""/>
      <w:lvlJc w:val="left"/>
      <w:pPr>
        <w:ind w:left="1985" w:hanging="454"/>
      </w:pPr>
      <w:rPr>
        <w:rFonts w:ascii="Wingdings" w:hAnsi="Wingdings" w:hint="default"/>
      </w:rPr>
    </w:lvl>
    <w:lvl w:ilvl="3">
      <w:start w:val="1"/>
      <w:numFmt w:val="bullet"/>
      <w:pStyle w:val="Odrka1-4"/>
      <w:lvlText w:val=""/>
      <w:lvlJc w:val="left"/>
      <w:pPr>
        <w:tabs>
          <w:tab w:val="num" w:pos="1531"/>
        </w:tabs>
        <w:ind w:left="1531" w:hanging="454"/>
      </w:pPr>
      <w:rPr>
        <w:rFonts w:ascii="Symbol" w:hAnsi="Symbol" w:hint="default"/>
        <w:b/>
        <w:i w:val="0"/>
        <w:sz w:val="18"/>
      </w:rPr>
    </w:lvl>
    <w:lvl w:ilvl="4">
      <w:start w:val="1"/>
      <w:numFmt w:val="bullet"/>
      <w:pStyle w:val="Odrka1-5-"/>
      <w:lvlText w:val="-"/>
      <w:lvlJc w:val="left"/>
      <w:pPr>
        <w:ind w:left="1985" w:hanging="454"/>
      </w:pPr>
      <w:rPr>
        <w:rFonts w:hint="default"/>
      </w:rPr>
    </w:lvl>
    <w:lvl w:ilvl="5">
      <w:start w:val="1"/>
      <w:numFmt w:val="bullet"/>
      <w:pStyle w:val="Odrka1-6"/>
      <w:lvlText w:val=""/>
      <w:lvlJc w:val="left"/>
      <w:pPr>
        <w:tabs>
          <w:tab w:val="num" w:pos="2445"/>
        </w:tabs>
        <w:ind w:left="2438" w:hanging="453"/>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04933D9"/>
    <w:multiLevelType w:val="multilevel"/>
    <w:tmpl w:val="A8BE04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23A3FDA"/>
    <w:multiLevelType w:val="multilevel"/>
    <w:tmpl w:val="14BA5FE8"/>
    <w:lvl w:ilvl="0">
      <w:start w:val="1"/>
      <w:numFmt w:val="lowerLetter"/>
      <w:pStyle w:val="Odstavec1-1a"/>
      <w:lvlText w:val="%1)"/>
      <w:lvlJc w:val="left"/>
      <w:pPr>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ind w:left="1531" w:hanging="454"/>
      </w:pPr>
      <w:rPr>
        <w:rFonts w:ascii="Verdana" w:hAnsi="Verdana" w:hint="default"/>
      </w:rPr>
    </w:lvl>
    <w:lvl w:ilvl="2">
      <w:start w:val="1"/>
      <w:numFmt w:val="decimal"/>
      <w:pStyle w:val="Odstavec1-31"/>
      <w:lvlText w:val="%3)"/>
      <w:lvlJc w:val="left"/>
      <w:pPr>
        <w:ind w:left="1985" w:hanging="454"/>
      </w:pPr>
      <w:rPr>
        <w:rFonts w:ascii="Verdana" w:hAnsi="Verdana" w:hint="default"/>
      </w:rPr>
    </w:lvl>
    <w:lvl w:ilvl="3">
      <w:start w:val="1"/>
      <w:numFmt w:val="lowerLetter"/>
      <w:pStyle w:val="Odstavec1-4a"/>
      <w:lvlText w:val="(%4)"/>
      <w:lvlJc w:val="left"/>
      <w:pPr>
        <w:tabs>
          <w:tab w:val="num" w:pos="1531"/>
        </w:tabs>
        <w:ind w:left="1531" w:hanging="454"/>
      </w:pPr>
      <w:rPr>
        <w:rFonts w:ascii="Verdana" w:hAnsi="Verdana" w:hint="default"/>
      </w:rPr>
    </w:lvl>
    <w:lvl w:ilvl="4">
      <w:start w:val="1"/>
      <w:numFmt w:val="lowerRoman"/>
      <w:pStyle w:val="Odstavec1-5i"/>
      <w:lvlText w:val="(%5)"/>
      <w:lvlJc w:val="left"/>
      <w:pPr>
        <w:ind w:left="1985" w:hanging="454"/>
      </w:pPr>
      <w:rPr>
        <w:rFonts w:ascii="Verdana" w:hAnsi="Verdana" w:hint="default"/>
      </w:rPr>
    </w:lvl>
    <w:lvl w:ilvl="5">
      <w:start w:val="1"/>
      <w:numFmt w:val="decimal"/>
      <w:pStyle w:val="Odstavec1-61"/>
      <w:lvlText w:val="(%6)"/>
      <w:lvlJc w:val="left"/>
      <w:pPr>
        <w:ind w:left="2438" w:hanging="453"/>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54AE6858"/>
    <w:multiLevelType w:val="multilevel"/>
    <w:tmpl w:val="061E25E8"/>
    <w:lvl w:ilvl="0">
      <w:start w:val="1"/>
      <w:numFmt w:val="lowerLetter"/>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5C6B4A9C"/>
    <w:multiLevelType w:val="hybridMultilevel"/>
    <w:tmpl w:val="29B459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26811989">
    <w:abstractNumId w:val="7"/>
  </w:num>
  <w:num w:numId="2" w16cid:durableId="1380587918">
    <w:abstractNumId w:val="5"/>
  </w:num>
  <w:num w:numId="3" w16cid:durableId="2050179420">
    <w:abstractNumId w:val="3"/>
  </w:num>
  <w:num w:numId="4" w16cid:durableId="1338263510">
    <w:abstractNumId w:val="8"/>
  </w:num>
  <w:num w:numId="5" w16cid:durableId="1626355088">
    <w:abstractNumId w:val="11"/>
  </w:num>
  <w:num w:numId="6" w16cid:durableId="1061635563">
    <w:abstractNumId w:val="0"/>
  </w:num>
  <w:num w:numId="7" w16cid:durableId="2101754037">
    <w:abstractNumId w:val="4"/>
  </w:num>
  <w:num w:numId="8" w16cid:durableId="1144199724">
    <w:abstractNumId w:val="14"/>
  </w:num>
  <w:num w:numId="9" w16cid:durableId="660278573">
    <w:abstractNumId w:val="4"/>
  </w:num>
  <w:num w:numId="10" w16cid:durableId="649401916">
    <w:abstractNumId w:val="14"/>
  </w:num>
  <w:num w:numId="11" w16cid:durableId="1177236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72538706">
    <w:abstractNumId w:val="12"/>
  </w:num>
  <w:num w:numId="13" w16cid:durableId="856699729">
    <w:abstractNumId w:val="1"/>
  </w:num>
  <w:num w:numId="14" w16cid:durableId="15723528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99333608">
    <w:abstractNumId w:val="6"/>
  </w:num>
  <w:num w:numId="16" w16cid:durableId="25409744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94506412">
    <w:abstractNumId w:val="8"/>
  </w:num>
  <w:num w:numId="18" w16cid:durableId="1167282798">
    <w:abstractNumId w:val="10"/>
  </w:num>
  <w:num w:numId="19" w16cid:durableId="15272916">
    <w:abstractNumId w:val="13"/>
  </w:num>
  <w:num w:numId="20" w16cid:durableId="761924108">
    <w:abstractNumId w:val="2"/>
  </w:num>
  <w:num w:numId="21" w16cid:durableId="1802268449">
    <w:abstractNumId w:val="4"/>
  </w:num>
  <w:num w:numId="22" w16cid:durableId="1612201349">
    <w:abstractNumId w:val="14"/>
  </w:num>
  <w:num w:numId="23" w16cid:durableId="753671290">
    <w:abstractNumId w:val="14"/>
  </w:num>
  <w:num w:numId="24" w16cid:durableId="153577298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2072297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54894881">
    <w:abstractNumId w:val="9"/>
  </w:num>
  <w:num w:numId="27" w16cid:durableId="477067162">
    <w:abstractNumId w:val="2"/>
  </w:num>
  <w:num w:numId="28" w16cid:durableId="424691300">
    <w:abstractNumId w:val="4"/>
  </w:num>
  <w:num w:numId="29" w16cid:durableId="971406023">
    <w:abstractNumId w:val="4"/>
  </w:num>
  <w:num w:numId="30" w16cid:durableId="156309121">
    <w:abstractNumId w:val="8"/>
  </w:num>
  <w:num w:numId="31" w16cid:durableId="313343349">
    <w:abstractNumId w:val="8"/>
  </w:num>
  <w:num w:numId="32" w16cid:durableId="61105337">
    <w:abstractNumId w:val="8"/>
  </w:num>
  <w:num w:numId="33" w16cid:durableId="1385174923">
    <w:abstractNumId w:val="8"/>
  </w:num>
  <w:num w:numId="34" w16cid:durableId="1476406933">
    <w:abstractNumId w:val="8"/>
  </w:num>
  <w:num w:numId="35" w16cid:durableId="894925708">
    <w:abstractNumId w:val="8"/>
  </w:num>
  <w:num w:numId="36" w16cid:durableId="1999336135">
    <w:abstractNumId w:val="10"/>
  </w:num>
  <w:num w:numId="37" w16cid:durableId="535896453">
    <w:abstractNumId w:val="10"/>
  </w:num>
  <w:num w:numId="38" w16cid:durableId="611478452">
    <w:abstractNumId w:val="10"/>
  </w:num>
  <w:num w:numId="39" w16cid:durableId="631399777">
    <w:abstractNumId w:val="10"/>
  </w:num>
  <w:num w:numId="40" w16cid:durableId="1973173750">
    <w:abstractNumId w:val="10"/>
  </w:num>
  <w:num w:numId="41" w16cid:durableId="1151025227">
    <w:abstractNumId w:val="10"/>
  </w:num>
  <w:num w:numId="42" w16cid:durableId="1131903990">
    <w:abstractNumId w:val="13"/>
  </w:num>
  <w:num w:numId="43" w16cid:durableId="1799369811">
    <w:abstractNumId w:val="2"/>
  </w:num>
  <w:num w:numId="44" w16cid:durableId="605427269">
    <w:abstractNumId w:val="2"/>
  </w:num>
  <w:num w:numId="45" w16cid:durableId="449975267">
    <w:abstractNumId w:val="4"/>
  </w:num>
  <w:num w:numId="46" w16cid:durableId="352271172">
    <w:abstractNumId w:val="4"/>
  </w:num>
  <w:num w:numId="47" w16cid:durableId="1891456674">
    <w:abstractNumId w:val="14"/>
  </w:num>
  <w:num w:numId="48" w16cid:durableId="1369571497">
    <w:abstractNumId w:val="14"/>
  </w:num>
  <w:num w:numId="49" w16cid:durableId="139993704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2A41"/>
    <w:rsid w:val="00002228"/>
    <w:rsid w:val="000057FD"/>
    <w:rsid w:val="00007190"/>
    <w:rsid w:val="00007BA4"/>
    <w:rsid w:val="000128FC"/>
    <w:rsid w:val="00012EC4"/>
    <w:rsid w:val="00015895"/>
    <w:rsid w:val="00016692"/>
    <w:rsid w:val="00017F3C"/>
    <w:rsid w:val="00022438"/>
    <w:rsid w:val="0002289B"/>
    <w:rsid w:val="00024120"/>
    <w:rsid w:val="000252E2"/>
    <w:rsid w:val="00025972"/>
    <w:rsid w:val="00025B90"/>
    <w:rsid w:val="00030051"/>
    <w:rsid w:val="00034059"/>
    <w:rsid w:val="000365F3"/>
    <w:rsid w:val="000404F9"/>
    <w:rsid w:val="00041E9E"/>
    <w:rsid w:val="00041EC8"/>
    <w:rsid w:val="000452F2"/>
    <w:rsid w:val="0005426C"/>
    <w:rsid w:val="00054FC6"/>
    <w:rsid w:val="00061650"/>
    <w:rsid w:val="000619A3"/>
    <w:rsid w:val="00063B66"/>
    <w:rsid w:val="000645A8"/>
    <w:rsid w:val="0006465A"/>
    <w:rsid w:val="0006588D"/>
    <w:rsid w:val="00066104"/>
    <w:rsid w:val="00067017"/>
    <w:rsid w:val="00067A5E"/>
    <w:rsid w:val="000716AE"/>
    <w:rsid w:val="000719BB"/>
    <w:rsid w:val="00072119"/>
    <w:rsid w:val="00072A65"/>
    <w:rsid w:val="00072C1E"/>
    <w:rsid w:val="00076B14"/>
    <w:rsid w:val="00080DD6"/>
    <w:rsid w:val="00081DAC"/>
    <w:rsid w:val="000843B0"/>
    <w:rsid w:val="0008461A"/>
    <w:rsid w:val="000867E6"/>
    <w:rsid w:val="000911EE"/>
    <w:rsid w:val="000949B3"/>
    <w:rsid w:val="00096198"/>
    <w:rsid w:val="00096307"/>
    <w:rsid w:val="000A146D"/>
    <w:rsid w:val="000A2870"/>
    <w:rsid w:val="000A4D3F"/>
    <w:rsid w:val="000A5EE1"/>
    <w:rsid w:val="000A6E75"/>
    <w:rsid w:val="000B37E3"/>
    <w:rsid w:val="000B408F"/>
    <w:rsid w:val="000B433D"/>
    <w:rsid w:val="000B4EB8"/>
    <w:rsid w:val="000B6CAC"/>
    <w:rsid w:val="000B7AE8"/>
    <w:rsid w:val="000C2EAB"/>
    <w:rsid w:val="000C41F2"/>
    <w:rsid w:val="000C717F"/>
    <w:rsid w:val="000D1BD4"/>
    <w:rsid w:val="000D22C4"/>
    <w:rsid w:val="000D27D1"/>
    <w:rsid w:val="000D3167"/>
    <w:rsid w:val="000D387B"/>
    <w:rsid w:val="000D3CD3"/>
    <w:rsid w:val="000D4257"/>
    <w:rsid w:val="000D4A0D"/>
    <w:rsid w:val="000E1A7F"/>
    <w:rsid w:val="000E1B6E"/>
    <w:rsid w:val="000E340E"/>
    <w:rsid w:val="000E6CD3"/>
    <w:rsid w:val="000F0343"/>
    <w:rsid w:val="000F0760"/>
    <w:rsid w:val="000F15F1"/>
    <w:rsid w:val="000F160C"/>
    <w:rsid w:val="000F1724"/>
    <w:rsid w:val="000F31E9"/>
    <w:rsid w:val="000F3DE5"/>
    <w:rsid w:val="000F4B80"/>
    <w:rsid w:val="00102798"/>
    <w:rsid w:val="00105E6A"/>
    <w:rsid w:val="00106019"/>
    <w:rsid w:val="001126D8"/>
    <w:rsid w:val="00112864"/>
    <w:rsid w:val="00112AAE"/>
    <w:rsid w:val="00113187"/>
    <w:rsid w:val="00114472"/>
    <w:rsid w:val="00114988"/>
    <w:rsid w:val="00114DE9"/>
    <w:rsid w:val="00115069"/>
    <w:rsid w:val="001150F2"/>
    <w:rsid w:val="00117295"/>
    <w:rsid w:val="00120A57"/>
    <w:rsid w:val="00130324"/>
    <w:rsid w:val="00130752"/>
    <w:rsid w:val="0013457F"/>
    <w:rsid w:val="001357B7"/>
    <w:rsid w:val="00135B43"/>
    <w:rsid w:val="00136398"/>
    <w:rsid w:val="00137322"/>
    <w:rsid w:val="0014019D"/>
    <w:rsid w:val="00142662"/>
    <w:rsid w:val="0014536A"/>
    <w:rsid w:val="00146BCB"/>
    <w:rsid w:val="00147E25"/>
    <w:rsid w:val="0015027B"/>
    <w:rsid w:val="00153B6C"/>
    <w:rsid w:val="00155EB1"/>
    <w:rsid w:val="0016034B"/>
    <w:rsid w:val="00162687"/>
    <w:rsid w:val="00163499"/>
    <w:rsid w:val="001656A2"/>
    <w:rsid w:val="00170EC5"/>
    <w:rsid w:val="00172911"/>
    <w:rsid w:val="00172AAF"/>
    <w:rsid w:val="001747C1"/>
    <w:rsid w:val="00174B06"/>
    <w:rsid w:val="001770B1"/>
    <w:rsid w:val="00177D6B"/>
    <w:rsid w:val="00180133"/>
    <w:rsid w:val="0018195C"/>
    <w:rsid w:val="001843C2"/>
    <w:rsid w:val="0018580B"/>
    <w:rsid w:val="001903CF"/>
    <w:rsid w:val="00191F90"/>
    <w:rsid w:val="00192FC3"/>
    <w:rsid w:val="001957F7"/>
    <w:rsid w:val="001A0424"/>
    <w:rsid w:val="001A107F"/>
    <w:rsid w:val="001A2D82"/>
    <w:rsid w:val="001A3B3C"/>
    <w:rsid w:val="001A64B9"/>
    <w:rsid w:val="001B2EE6"/>
    <w:rsid w:val="001B4180"/>
    <w:rsid w:val="001B4E74"/>
    <w:rsid w:val="001B616C"/>
    <w:rsid w:val="001B652B"/>
    <w:rsid w:val="001B7668"/>
    <w:rsid w:val="001C0F40"/>
    <w:rsid w:val="001C29CE"/>
    <w:rsid w:val="001C3C58"/>
    <w:rsid w:val="001C645F"/>
    <w:rsid w:val="001C71F2"/>
    <w:rsid w:val="001D301F"/>
    <w:rsid w:val="001D4537"/>
    <w:rsid w:val="001D4BFC"/>
    <w:rsid w:val="001D61F6"/>
    <w:rsid w:val="001D6BC5"/>
    <w:rsid w:val="001D7275"/>
    <w:rsid w:val="001E042E"/>
    <w:rsid w:val="001E071E"/>
    <w:rsid w:val="001E08ED"/>
    <w:rsid w:val="001E0F30"/>
    <w:rsid w:val="001E0FE7"/>
    <w:rsid w:val="001E3C6D"/>
    <w:rsid w:val="001E449C"/>
    <w:rsid w:val="001E678E"/>
    <w:rsid w:val="001E6925"/>
    <w:rsid w:val="001F34A8"/>
    <w:rsid w:val="001F4F1B"/>
    <w:rsid w:val="00200102"/>
    <w:rsid w:val="002007BA"/>
    <w:rsid w:val="002024CD"/>
    <w:rsid w:val="002038C9"/>
    <w:rsid w:val="002071BB"/>
    <w:rsid w:val="00207DF5"/>
    <w:rsid w:val="00212EF3"/>
    <w:rsid w:val="00214F9F"/>
    <w:rsid w:val="0022086E"/>
    <w:rsid w:val="0022090C"/>
    <w:rsid w:val="0022166B"/>
    <w:rsid w:val="0022788C"/>
    <w:rsid w:val="00231907"/>
    <w:rsid w:val="00232000"/>
    <w:rsid w:val="00233E18"/>
    <w:rsid w:val="00240B81"/>
    <w:rsid w:val="002412A9"/>
    <w:rsid w:val="002418B4"/>
    <w:rsid w:val="00241C3C"/>
    <w:rsid w:val="00246FB0"/>
    <w:rsid w:val="00247D01"/>
    <w:rsid w:val="0025030F"/>
    <w:rsid w:val="002517D7"/>
    <w:rsid w:val="00251879"/>
    <w:rsid w:val="0025398F"/>
    <w:rsid w:val="00254EE7"/>
    <w:rsid w:val="0025793F"/>
    <w:rsid w:val="0026147F"/>
    <w:rsid w:val="0026162F"/>
    <w:rsid w:val="00261A5B"/>
    <w:rsid w:val="00262E5B"/>
    <w:rsid w:val="002633DC"/>
    <w:rsid w:val="0026409B"/>
    <w:rsid w:val="002678CB"/>
    <w:rsid w:val="00267E70"/>
    <w:rsid w:val="00270B08"/>
    <w:rsid w:val="00276AFE"/>
    <w:rsid w:val="00280B3E"/>
    <w:rsid w:val="00284F76"/>
    <w:rsid w:val="002865CF"/>
    <w:rsid w:val="002868CE"/>
    <w:rsid w:val="00291CC9"/>
    <w:rsid w:val="00292635"/>
    <w:rsid w:val="00292B1E"/>
    <w:rsid w:val="00293AAF"/>
    <w:rsid w:val="002956F5"/>
    <w:rsid w:val="002A353D"/>
    <w:rsid w:val="002A355D"/>
    <w:rsid w:val="002A3B57"/>
    <w:rsid w:val="002A61DF"/>
    <w:rsid w:val="002B2AF2"/>
    <w:rsid w:val="002B5B07"/>
    <w:rsid w:val="002B6B58"/>
    <w:rsid w:val="002C1D26"/>
    <w:rsid w:val="002C31BF"/>
    <w:rsid w:val="002C389C"/>
    <w:rsid w:val="002C518B"/>
    <w:rsid w:val="002C6750"/>
    <w:rsid w:val="002D0011"/>
    <w:rsid w:val="002D2102"/>
    <w:rsid w:val="002D347F"/>
    <w:rsid w:val="002D4CB3"/>
    <w:rsid w:val="002D709D"/>
    <w:rsid w:val="002D7FD6"/>
    <w:rsid w:val="002E0CD7"/>
    <w:rsid w:val="002E0CFB"/>
    <w:rsid w:val="002E12BF"/>
    <w:rsid w:val="002E5C7B"/>
    <w:rsid w:val="002E7F39"/>
    <w:rsid w:val="002F0060"/>
    <w:rsid w:val="002F02D1"/>
    <w:rsid w:val="002F06BD"/>
    <w:rsid w:val="002F2943"/>
    <w:rsid w:val="002F2AE7"/>
    <w:rsid w:val="002F4333"/>
    <w:rsid w:val="002F71D2"/>
    <w:rsid w:val="002F77E8"/>
    <w:rsid w:val="00302289"/>
    <w:rsid w:val="0030239C"/>
    <w:rsid w:val="00302D6C"/>
    <w:rsid w:val="0030303F"/>
    <w:rsid w:val="003035E8"/>
    <w:rsid w:val="00304DAF"/>
    <w:rsid w:val="00307207"/>
    <w:rsid w:val="00311473"/>
    <w:rsid w:val="00311CDE"/>
    <w:rsid w:val="003130A4"/>
    <w:rsid w:val="00316452"/>
    <w:rsid w:val="003209FB"/>
    <w:rsid w:val="003229ED"/>
    <w:rsid w:val="003238DE"/>
    <w:rsid w:val="003254A3"/>
    <w:rsid w:val="00327B9B"/>
    <w:rsid w:val="00327EEF"/>
    <w:rsid w:val="00330D25"/>
    <w:rsid w:val="003316E8"/>
    <w:rsid w:val="0033239F"/>
    <w:rsid w:val="00334918"/>
    <w:rsid w:val="00334DD4"/>
    <w:rsid w:val="00335D1E"/>
    <w:rsid w:val="003418A3"/>
    <w:rsid w:val="0034274B"/>
    <w:rsid w:val="0034570C"/>
    <w:rsid w:val="003462EB"/>
    <w:rsid w:val="0034719F"/>
    <w:rsid w:val="003475AA"/>
    <w:rsid w:val="00347746"/>
    <w:rsid w:val="00347A9C"/>
    <w:rsid w:val="00347F6A"/>
    <w:rsid w:val="00350A35"/>
    <w:rsid w:val="00353CC0"/>
    <w:rsid w:val="003541F2"/>
    <w:rsid w:val="003547FB"/>
    <w:rsid w:val="00356A54"/>
    <w:rsid w:val="003571D8"/>
    <w:rsid w:val="00357BC6"/>
    <w:rsid w:val="00357E8E"/>
    <w:rsid w:val="00361422"/>
    <w:rsid w:val="00362F26"/>
    <w:rsid w:val="0036523F"/>
    <w:rsid w:val="00366262"/>
    <w:rsid w:val="003707C6"/>
    <w:rsid w:val="0037545D"/>
    <w:rsid w:val="00377B7E"/>
    <w:rsid w:val="00384DDD"/>
    <w:rsid w:val="0038531D"/>
    <w:rsid w:val="00386FF1"/>
    <w:rsid w:val="00387A2E"/>
    <w:rsid w:val="00392EB6"/>
    <w:rsid w:val="003956C6"/>
    <w:rsid w:val="00397FE8"/>
    <w:rsid w:val="003A2C31"/>
    <w:rsid w:val="003A4000"/>
    <w:rsid w:val="003A4B4B"/>
    <w:rsid w:val="003A5B16"/>
    <w:rsid w:val="003A6B83"/>
    <w:rsid w:val="003B111D"/>
    <w:rsid w:val="003B3764"/>
    <w:rsid w:val="003B38AE"/>
    <w:rsid w:val="003B41BC"/>
    <w:rsid w:val="003B4CD9"/>
    <w:rsid w:val="003C225A"/>
    <w:rsid w:val="003C2A18"/>
    <w:rsid w:val="003C33F2"/>
    <w:rsid w:val="003C3DDE"/>
    <w:rsid w:val="003C6550"/>
    <w:rsid w:val="003C6679"/>
    <w:rsid w:val="003C6CD0"/>
    <w:rsid w:val="003C7400"/>
    <w:rsid w:val="003C79FC"/>
    <w:rsid w:val="003D084E"/>
    <w:rsid w:val="003D6E72"/>
    <w:rsid w:val="003D756E"/>
    <w:rsid w:val="003D7E0C"/>
    <w:rsid w:val="003E1530"/>
    <w:rsid w:val="003E40BD"/>
    <w:rsid w:val="003E420D"/>
    <w:rsid w:val="003E4C13"/>
    <w:rsid w:val="003F198A"/>
    <w:rsid w:val="003F366F"/>
    <w:rsid w:val="00400FEA"/>
    <w:rsid w:val="00404FCA"/>
    <w:rsid w:val="004078F3"/>
    <w:rsid w:val="00411B6F"/>
    <w:rsid w:val="00411FF7"/>
    <w:rsid w:val="0041702A"/>
    <w:rsid w:val="0042193A"/>
    <w:rsid w:val="00422A8F"/>
    <w:rsid w:val="00427794"/>
    <w:rsid w:val="00430D82"/>
    <w:rsid w:val="00433506"/>
    <w:rsid w:val="0043688B"/>
    <w:rsid w:val="00442C9E"/>
    <w:rsid w:val="00442F86"/>
    <w:rsid w:val="00443C6D"/>
    <w:rsid w:val="004449EE"/>
    <w:rsid w:val="00450B00"/>
    <w:rsid w:val="00450F07"/>
    <w:rsid w:val="00453CD3"/>
    <w:rsid w:val="00454D0A"/>
    <w:rsid w:val="00457772"/>
    <w:rsid w:val="00460660"/>
    <w:rsid w:val="004611D4"/>
    <w:rsid w:val="004613CE"/>
    <w:rsid w:val="00461654"/>
    <w:rsid w:val="00462FB5"/>
    <w:rsid w:val="00463BD5"/>
    <w:rsid w:val="00463F27"/>
    <w:rsid w:val="00464BA9"/>
    <w:rsid w:val="00465059"/>
    <w:rsid w:val="00465BC4"/>
    <w:rsid w:val="00467F7D"/>
    <w:rsid w:val="004717EF"/>
    <w:rsid w:val="00471EA2"/>
    <w:rsid w:val="00472A8F"/>
    <w:rsid w:val="00474D13"/>
    <w:rsid w:val="00476F2F"/>
    <w:rsid w:val="004775FA"/>
    <w:rsid w:val="00477CAC"/>
    <w:rsid w:val="00483969"/>
    <w:rsid w:val="00483D92"/>
    <w:rsid w:val="00486107"/>
    <w:rsid w:val="004868E7"/>
    <w:rsid w:val="00487210"/>
    <w:rsid w:val="004879D2"/>
    <w:rsid w:val="004917A5"/>
    <w:rsid w:val="00491827"/>
    <w:rsid w:val="00491A3A"/>
    <w:rsid w:val="00492708"/>
    <w:rsid w:val="00493EE8"/>
    <w:rsid w:val="004946CB"/>
    <w:rsid w:val="004A04B5"/>
    <w:rsid w:val="004A634F"/>
    <w:rsid w:val="004B0E9E"/>
    <w:rsid w:val="004C002D"/>
    <w:rsid w:val="004C08B8"/>
    <w:rsid w:val="004C328F"/>
    <w:rsid w:val="004C4399"/>
    <w:rsid w:val="004C4BAF"/>
    <w:rsid w:val="004C6A79"/>
    <w:rsid w:val="004C787C"/>
    <w:rsid w:val="004D0A78"/>
    <w:rsid w:val="004D153A"/>
    <w:rsid w:val="004D1752"/>
    <w:rsid w:val="004D26E6"/>
    <w:rsid w:val="004D3892"/>
    <w:rsid w:val="004D49B6"/>
    <w:rsid w:val="004D640F"/>
    <w:rsid w:val="004D6CE9"/>
    <w:rsid w:val="004D7D8C"/>
    <w:rsid w:val="004D7EB6"/>
    <w:rsid w:val="004E4D23"/>
    <w:rsid w:val="004E79FE"/>
    <w:rsid w:val="004E7A1F"/>
    <w:rsid w:val="004F0955"/>
    <w:rsid w:val="004F4B9B"/>
    <w:rsid w:val="004F5FC9"/>
    <w:rsid w:val="004F677B"/>
    <w:rsid w:val="004F70CD"/>
    <w:rsid w:val="0050096A"/>
    <w:rsid w:val="00502BDB"/>
    <w:rsid w:val="00504EFD"/>
    <w:rsid w:val="005057FD"/>
    <w:rsid w:val="0050666E"/>
    <w:rsid w:val="00511AB9"/>
    <w:rsid w:val="00513E85"/>
    <w:rsid w:val="0051797B"/>
    <w:rsid w:val="00520718"/>
    <w:rsid w:val="00520BA8"/>
    <w:rsid w:val="005222A4"/>
    <w:rsid w:val="005227B9"/>
    <w:rsid w:val="00523674"/>
    <w:rsid w:val="0052370D"/>
    <w:rsid w:val="00523BB5"/>
    <w:rsid w:val="00523EA7"/>
    <w:rsid w:val="00524C6F"/>
    <w:rsid w:val="00531CB9"/>
    <w:rsid w:val="0053218B"/>
    <w:rsid w:val="00532600"/>
    <w:rsid w:val="00532DD8"/>
    <w:rsid w:val="00535ABB"/>
    <w:rsid w:val="005372D4"/>
    <w:rsid w:val="0053778B"/>
    <w:rsid w:val="005403D3"/>
    <w:rsid w:val="005406EB"/>
    <w:rsid w:val="005433C9"/>
    <w:rsid w:val="005435F4"/>
    <w:rsid w:val="00543631"/>
    <w:rsid w:val="00545AD1"/>
    <w:rsid w:val="00547D60"/>
    <w:rsid w:val="00553375"/>
    <w:rsid w:val="00554713"/>
    <w:rsid w:val="00555884"/>
    <w:rsid w:val="005564E4"/>
    <w:rsid w:val="00557051"/>
    <w:rsid w:val="005635D5"/>
    <w:rsid w:val="00563C4B"/>
    <w:rsid w:val="00564E35"/>
    <w:rsid w:val="005705BB"/>
    <w:rsid w:val="00571520"/>
    <w:rsid w:val="00571C62"/>
    <w:rsid w:val="00571DA0"/>
    <w:rsid w:val="00572A42"/>
    <w:rsid w:val="00573230"/>
    <w:rsid w:val="005736B7"/>
    <w:rsid w:val="0057469F"/>
    <w:rsid w:val="00574ED9"/>
    <w:rsid w:val="00575E5A"/>
    <w:rsid w:val="00580245"/>
    <w:rsid w:val="005821FC"/>
    <w:rsid w:val="00582D2C"/>
    <w:rsid w:val="00584E09"/>
    <w:rsid w:val="0058742A"/>
    <w:rsid w:val="00587938"/>
    <w:rsid w:val="00590BAF"/>
    <w:rsid w:val="00591DC0"/>
    <w:rsid w:val="00596030"/>
    <w:rsid w:val="00596F5C"/>
    <w:rsid w:val="005972F0"/>
    <w:rsid w:val="0059746D"/>
    <w:rsid w:val="005A1F44"/>
    <w:rsid w:val="005A2BB2"/>
    <w:rsid w:val="005A5345"/>
    <w:rsid w:val="005B0A80"/>
    <w:rsid w:val="005B290A"/>
    <w:rsid w:val="005B3477"/>
    <w:rsid w:val="005B3513"/>
    <w:rsid w:val="005B3C0C"/>
    <w:rsid w:val="005B7141"/>
    <w:rsid w:val="005C579A"/>
    <w:rsid w:val="005C6BBA"/>
    <w:rsid w:val="005D2F2E"/>
    <w:rsid w:val="005D2F9B"/>
    <w:rsid w:val="005D3C39"/>
    <w:rsid w:val="005D528F"/>
    <w:rsid w:val="005D5C08"/>
    <w:rsid w:val="005D7706"/>
    <w:rsid w:val="005D7A71"/>
    <w:rsid w:val="005E2302"/>
    <w:rsid w:val="005E2810"/>
    <w:rsid w:val="005E2CB9"/>
    <w:rsid w:val="005E2F7E"/>
    <w:rsid w:val="005E3428"/>
    <w:rsid w:val="005E453A"/>
    <w:rsid w:val="005E5CAF"/>
    <w:rsid w:val="005E61D2"/>
    <w:rsid w:val="005E6A59"/>
    <w:rsid w:val="005F4474"/>
    <w:rsid w:val="005F5074"/>
    <w:rsid w:val="005F6BC5"/>
    <w:rsid w:val="005F7F27"/>
    <w:rsid w:val="00601A8C"/>
    <w:rsid w:val="006027C0"/>
    <w:rsid w:val="006027D8"/>
    <w:rsid w:val="00603F9F"/>
    <w:rsid w:val="00606230"/>
    <w:rsid w:val="0061068E"/>
    <w:rsid w:val="00610DCE"/>
    <w:rsid w:val="00610F4E"/>
    <w:rsid w:val="006115D3"/>
    <w:rsid w:val="006118EB"/>
    <w:rsid w:val="00611B7F"/>
    <w:rsid w:val="006137C9"/>
    <w:rsid w:val="00614E71"/>
    <w:rsid w:val="0061610E"/>
    <w:rsid w:val="00620570"/>
    <w:rsid w:val="006208DF"/>
    <w:rsid w:val="00620B9E"/>
    <w:rsid w:val="00633336"/>
    <w:rsid w:val="00633442"/>
    <w:rsid w:val="00633AAE"/>
    <w:rsid w:val="00634EF0"/>
    <w:rsid w:val="00642FF1"/>
    <w:rsid w:val="0064572A"/>
    <w:rsid w:val="00652CF1"/>
    <w:rsid w:val="00655976"/>
    <w:rsid w:val="0065610E"/>
    <w:rsid w:val="00657F60"/>
    <w:rsid w:val="0066071F"/>
    <w:rsid w:val="00660AD3"/>
    <w:rsid w:val="006646BC"/>
    <w:rsid w:val="0066615D"/>
    <w:rsid w:val="00666AE8"/>
    <w:rsid w:val="00673449"/>
    <w:rsid w:val="00674B03"/>
    <w:rsid w:val="00676948"/>
    <w:rsid w:val="006776B6"/>
    <w:rsid w:val="00683B38"/>
    <w:rsid w:val="00684400"/>
    <w:rsid w:val="00686013"/>
    <w:rsid w:val="006865F0"/>
    <w:rsid w:val="00687954"/>
    <w:rsid w:val="0069136C"/>
    <w:rsid w:val="0069186B"/>
    <w:rsid w:val="00693150"/>
    <w:rsid w:val="0069470F"/>
    <w:rsid w:val="00695E52"/>
    <w:rsid w:val="006A019B"/>
    <w:rsid w:val="006A16D4"/>
    <w:rsid w:val="006A1727"/>
    <w:rsid w:val="006A25DA"/>
    <w:rsid w:val="006A5570"/>
    <w:rsid w:val="006A558D"/>
    <w:rsid w:val="006A689C"/>
    <w:rsid w:val="006A6FCD"/>
    <w:rsid w:val="006A7042"/>
    <w:rsid w:val="006B117C"/>
    <w:rsid w:val="006B2318"/>
    <w:rsid w:val="006B34EF"/>
    <w:rsid w:val="006B3D79"/>
    <w:rsid w:val="006B4CCE"/>
    <w:rsid w:val="006B6FE4"/>
    <w:rsid w:val="006C137A"/>
    <w:rsid w:val="006C16E1"/>
    <w:rsid w:val="006C2019"/>
    <w:rsid w:val="006C2343"/>
    <w:rsid w:val="006C2ED0"/>
    <w:rsid w:val="006C31D3"/>
    <w:rsid w:val="006C3A3A"/>
    <w:rsid w:val="006C442A"/>
    <w:rsid w:val="006C598A"/>
    <w:rsid w:val="006C6741"/>
    <w:rsid w:val="006C7B1D"/>
    <w:rsid w:val="006D59B7"/>
    <w:rsid w:val="006E0578"/>
    <w:rsid w:val="006E0B4B"/>
    <w:rsid w:val="006E294F"/>
    <w:rsid w:val="006E2B8C"/>
    <w:rsid w:val="006E314D"/>
    <w:rsid w:val="006E6728"/>
    <w:rsid w:val="006E68AB"/>
    <w:rsid w:val="006F249D"/>
    <w:rsid w:val="006F51C0"/>
    <w:rsid w:val="006F658F"/>
    <w:rsid w:val="006F6A01"/>
    <w:rsid w:val="006F6FD5"/>
    <w:rsid w:val="00704C09"/>
    <w:rsid w:val="00704C79"/>
    <w:rsid w:val="00707B1B"/>
    <w:rsid w:val="00710723"/>
    <w:rsid w:val="00710ABE"/>
    <w:rsid w:val="0071104F"/>
    <w:rsid w:val="00712BBB"/>
    <w:rsid w:val="007135BE"/>
    <w:rsid w:val="007140FC"/>
    <w:rsid w:val="007149AC"/>
    <w:rsid w:val="00715946"/>
    <w:rsid w:val="00720802"/>
    <w:rsid w:val="00722CCE"/>
    <w:rsid w:val="00723ED1"/>
    <w:rsid w:val="007259B4"/>
    <w:rsid w:val="00731AF6"/>
    <w:rsid w:val="00733663"/>
    <w:rsid w:val="00733AD8"/>
    <w:rsid w:val="007349C2"/>
    <w:rsid w:val="007357A0"/>
    <w:rsid w:val="007357E9"/>
    <w:rsid w:val="00740AF5"/>
    <w:rsid w:val="00740F15"/>
    <w:rsid w:val="007418A0"/>
    <w:rsid w:val="00743446"/>
    <w:rsid w:val="00743525"/>
    <w:rsid w:val="00745318"/>
    <w:rsid w:val="00745555"/>
    <w:rsid w:val="00745B7E"/>
    <w:rsid w:val="00745F94"/>
    <w:rsid w:val="0075171E"/>
    <w:rsid w:val="00752036"/>
    <w:rsid w:val="007524C4"/>
    <w:rsid w:val="007531DF"/>
    <w:rsid w:val="007541A2"/>
    <w:rsid w:val="00755818"/>
    <w:rsid w:val="0076008E"/>
    <w:rsid w:val="007606E3"/>
    <w:rsid w:val="0076286B"/>
    <w:rsid w:val="00763DD4"/>
    <w:rsid w:val="007641A4"/>
    <w:rsid w:val="00765B35"/>
    <w:rsid w:val="00766846"/>
    <w:rsid w:val="007677E6"/>
    <w:rsid w:val="0076790E"/>
    <w:rsid w:val="00770601"/>
    <w:rsid w:val="007726E6"/>
    <w:rsid w:val="007730CF"/>
    <w:rsid w:val="00773D9C"/>
    <w:rsid w:val="00774B69"/>
    <w:rsid w:val="00775CFC"/>
    <w:rsid w:val="007762A4"/>
    <w:rsid w:val="0077673A"/>
    <w:rsid w:val="007846E1"/>
    <w:rsid w:val="007847D6"/>
    <w:rsid w:val="007903E5"/>
    <w:rsid w:val="00795CC0"/>
    <w:rsid w:val="007A1163"/>
    <w:rsid w:val="007A1C02"/>
    <w:rsid w:val="007A202B"/>
    <w:rsid w:val="007A5172"/>
    <w:rsid w:val="007A67A0"/>
    <w:rsid w:val="007A78D3"/>
    <w:rsid w:val="007B1404"/>
    <w:rsid w:val="007B4640"/>
    <w:rsid w:val="007B5034"/>
    <w:rsid w:val="007B570C"/>
    <w:rsid w:val="007B69BB"/>
    <w:rsid w:val="007B78F1"/>
    <w:rsid w:val="007C0FD5"/>
    <w:rsid w:val="007C185F"/>
    <w:rsid w:val="007C1D0D"/>
    <w:rsid w:val="007C7951"/>
    <w:rsid w:val="007D24E6"/>
    <w:rsid w:val="007D6587"/>
    <w:rsid w:val="007E0879"/>
    <w:rsid w:val="007E3EE7"/>
    <w:rsid w:val="007E49A2"/>
    <w:rsid w:val="007E4A6E"/>
    <w:rsid w:val="007E4BB6"/>
    <w:rsid w:val="007E6519"/>
    <w:rsid w:val="007E7989"/>
    <w:rsid w:val="007F56A7"/>
    <w:rsid w:val="00800851"/>
    <w:rsid w:val="0080171C"/>
    <w:rsid w:val="00801857"/>
    <w:rsid w:val="008028FD"/>
    <w:rsid w:val="0080306F"/>
    <w:rsid w:val="00803BF3"/>
    <w:rsid w:val="008069F3"/>
    <w:rsid w:val="0080795A"/>
    <w:rsid w:val="00807DD0"/>
    <w:rsid w:val="00810884"/>
    <w:rsid w:val="00810E5C"/>
    <w:rsid w:val="00813194"/>
    <w:rsid w:val="00814A20"/>
    <w:rsid w:val="00816930"/>
    <w:rsid w:val="00821D01"/>
    <w:rsid w:val="00823E8E"/>
    <w:rsid w:val="00826B7B"/>
    <w:rsid w:val="00826EEC"/>
    <w:rsid w:val="00831105"/>
    <w:rsid w:val="00831846"/>
    <w:rsid w:val="0083197D"/>
    <w:rsid w:val="00834146"/>
    <w:rsid w:val="00836F2D"/>
    <w:rsid w:val="00836F4C"/>
    <w:rsid w:val="00845390"/>
    <w:rsid w:val="00846789"/>
    <w:rsid w:val="00850064"/>
    <w:rsid w:val="00860728"/>
    <w:rsid w:val="008621EC"/>
    <w:rsid w:val="00862D47"/>
    <w:rsid w:val="008633B5"/>
    <w:rsid w:val="00863850"/>
    <w:rsid w:val="00864007"/>
    <w:rsid w:val="008664BF"/>
    <w:rsid w:val="00866D9A"/>
    <w:rsid w:val="00873919"/>
    <w:rsid w:val="0087571F"/>
    <w:rsid w:val="00875B8C"/>
    <w:rsid w:val="00875BB6"/>
    <w:rsid w:val="008801B8"/>
    <w:rsid w:val="00887311"/>
    <w:rsid w:val="00887F36"/>
    <w:rsid w:val="00890A4F"/>
    <w:rsid w:val="008929BC"/>
    <w:rsid w:val="00892B5B"/>
    <w:rsid w:val="00893666"/>
    <w:rsid w:val="008957CD"/>
    <w:rsid w:val="008974EE"/>
    <w:rsid w:val="008A01EA"/>
    <w:rsid w:val="008A0E06"/>
    <w:rsid w:val="008A3568"/>
    <w:rsid w:val="008A4451"/>
    <w:rsid w:val="008A588A"/>
    <w:rsid w:val="008A710A"/>
    <w:rsid w:val="008B0984"/>
    <w:rsid w:val="008B1599"/>
    <w:rsid w:val="008B16A8"/>
    <w:rsid w:val="008B1BDF"/>
    <w:rsid w:val="008B4718"/>
    <w:rsid w:val="008B6BA2"/>
    <w:rsid w:val="008B6C6F"/>
    <w:rsid w:val="008B7E06"/>
    <w:rsid w:val="008C24A8"/>
    <w:rsid w:val="008C50F3"/>
    <w:rsid w:val="008C51A4"/>
    <w:rsid w:val="008C6204"/>
    <w:rsid w:val="008C6B56"/>
    <w:rsid w:val="008C6E84"/>
    <w:rsid w:val="008C72EB"/>
    <w:rsid w:val="008C7EFE"/>
    <w:rsid w:val="008D03B9"/>
    <w:rsid w:val="008D15CA"/>
    <w:rsid w:val="008D30C7"/>
    <w:rsid w:val="008D3105"/>
    <w:rsid w:val="008D3514"/>
    <w:rsid w:val="008D7F2D"/>
    <w:rsid w:val="008E37BC"/>
    <w:rsid w:val="008E6D90"/>
    <w:rsid w:val="008E7697"/>
    <w:rsid w:val="008F0052"/>
    <w:rsid w:val="008F0377"/>
    <w:rsid w:val="008F18D6"/>
    <w:rsid w:val="008F1920"/>
    <w:rsid w:val="008F2C9B"/>
    <w:rsid w:val="008F34FC"/>
    <w:rsid w:val="008F50F3"/>
    <w:rsid w:val="008F797B"/>
    <w:rsid w:val="00902882"/>
    <w:rsid w:val="00904334"/>
    <w:rsid w:val="00904780"/>
    <w:rsid w:val="0090635B"/>
    <w:rsid w:val="009113CD"/>
    <w:rsid w:val="00913415"/>
    <w:rsid w:val="00914F81"/>
    <w:rsid w:val="009162B2"/>
    <w:rsid w:val="00922385"/>
    <w:rsid w:val="009223DF"/>
    <w:rsid w:val="009226C1"/>
    <w:rsid w:val="00923406"/>
    <w:rsid w:val="00923502"/>
    <w:rsid w:val="00930C2D"/>
    <w:rsid w:val="009311D3"/>
    <w:rsid w:val="00935624"/>
    <w:rsid w:val="00936091"/>
    <w:rsid w:val="00940206"/>
    <w:rsid w:val="00940D8A"/>
    <w:rsid w:val="00942BF8"/>
    <w:rsid w:val="00950944"/>
    <w:rsid w:val="00951B3B"/>
    <w:rsid w:val="009525B9"/>
    <w:rsid w:val="009572C0"/>
    <w:rsid w:val="00957499"/>
    <w:rsid w:val="00957E8F"/>
    <w:rsid w:val="00957F1F"/>
    <w:rsid w:val="00962258"/>
    <w:rsid w:val="00964636"/>
    <w:rsid w:val="00965E21"/>
    <w:rsid w:val="00966455"/>
    <w:rsid w:val="009669B6"/>
    <w:rsid w:val="009678B7"/>
    <w:rsid w:val="0097098D"/>
    <w:rsid w:val="0097239D"/>
    <w:rsid w:val="009743A0"/>
    <w:rsid w:val="00976B9F"/>
    <w:rsid w:val="00977E58"/>
    <w:rsid w:val="00980790"/>
    <w:rsid w:val="0098333B"/>
    <w:rsid w:val="00983E1D"/>
    <w:rsid w:val="0098418F"/>
    <w:rsid w:val="00986C51"/>
    <w:rsid w:val="00987EB3"/>
    <w:rsid w:val="0099258A"/>
    <w:rsid w:val="00992D9C"/>
    <w:rsid w:val="00994FCB"/>
    <w:rsid w:val="009966D4"/>
    <w:rsid w:val="00996CB8"/>
    <w:rsid w:val="009A14BA"/>
    <w:rsid w:val="009A404E"/>
    <w:rsid w:val="009A6F61"/>
    <w:rsid w:val="009B2E97"/>
    <w:rsid w:val="009B4F1C"/>
    <w:rsid w:val="009B5146"/>
    <w:rsid w:val="009B5555"/>
    <w:rsid w:val="009B7E32"/>
    <w:rsid w:val="009C04F5"/>
    <w:rsid w:val="009C418E"/>
    <w:rsid w:val="009C442C"/>
    <w:rsid w:val="009C5A7E"/>
    <w:rsid w:val="009D2734"/>
    <w:rsid w:val="009D2FC5"/>
    <w:rsid w:val="009D5AA1"/>
    <w:rsid w:val="009D6A24"/>
    <w:rsid w:val="009D6B0E"/>
    <w:rsid w:val="009D73AD"/>
    <w:rsid w:val="009E07F4"/>
    <w:rsid w:val="009E09BE"/>
    <w:rsid w:val="009E1779"/>
    <w:rsid w:val="009E2AC0"/>
    <w:rsid w:val="009E5BCF"/>
    <w:rsid w:val="009E64F8"/>
    <w:rsid w:val="009E681B"/>
    <w:rsid w:val="009F25DD"/>
    <w:rsid w:val="009F309B"/>
    <w:rsid w:val="009F392E"/>
    <w:rsid w:val="009F4322"/>
    <w:rsid w:val="009F451A"/>
    <w:rsid w:val="009F53C5"/>
    <w:rsid w:val="00A0054C"/>
    <w:rsid w:val="00A01D9D"/>
    <w:rsid w:val="00A02025"/>
    <w:rsid w:val="00A0255C"/>
    <w:rsid w:val="00A04D7F"/>
    <w:rsid w:val="00A06223"/>
    <w:rsid w:val="00A0740E"/>
    <w:rsid w:val="00A13F59"/>
    <w:rsid w:val="00A16EC5"/>
    <w:rsid w:val="00A22CB6"/>
    <w:rsid w:val="00A26004"/>
    <w:rsid w:val="00A27B5D"/>
    <w:rsid w:val="00A360CB"/>
    <w:rsid w:val="00A4050F"/>
    <w:rsid w:val="00A4177A"/>
    <w:rsid w:val="00A4464E"/>
    <w:rsid w:val="00A447EB"/>
    <w:rsid w:val="00A45B6C"/>
    <w:rsid w:val="00A50641"/>
    <w:rsid w:val="00A50778"/>
    <w:rsid w:val="00A530BF"/>
    <w:rsid w:val="00A54786"/>
    <w:rsid w:val="00A6177B"/>
    <w:rsid w:val="00A61F34"/>
    <w:rsid w:val="00A62C79"/>
    <w:rsid w:val="00A62E74"/>
    <w:rsid w:val="00A654B8"/>
    <w:rsid w:val="00A66136"/>
    <w:rsid w:val="00A66CC0"/>
    <w:rsid w:val="00A70FB4"/>
    <w:rsid w:val="00A71189"/>
    <w:rsid w:val="00A714E1"/>
    <w:rsid w:val="00A71CA8"/>
    <w:rsid w:val="00A7364A"/>
    <w:rsid w:val="00A74807"/>
    <w:rsid w:val="00A74DCC"/>
    <w:rsid w:val="00A753ED"/>
    <w:rsid w:val="00A76D22"/>
    <w:rsid w:val="00A77512"/>
    <w:rsid w:val="00A801A6"/>
    <w:rsid w:val="00A81FCD"/>
    <w:rsid w:val="00A8227E"/>
    <w:rsid w:val="00A83564"/>
    <w:rsid w:val="00A83DF3"/>
    <w:rsid w:val="00A86FA5"/>
    <w:rsid w:val="00A877E9"/>
    <w:rsid w:val="00A90838"/>
    <w:rsid w:val="00A90A8B"/>
    <w:rsid w:val="00A90B6D"/>
    <w:rsid w:val="00A94C2F"/>
    <w:rsid w:val="00A9568C"/>
    <w:rsid w:val="00AA447C"/>
    <w:rsid w:val="00AA4BA9"/>
    <w:rsid w:val="00AA4CBB"/>
    <w:rsid w:val="00AA51A7"/>
    <w:rsid w:val="00AA5427"/>
    <w:rsid w:val="00AA5C09"/>
    <w:rsid w:val="00AA65FA"/>
    <w:rsid w:val="00AA7351"/>
    <w:rsid w:val="00AB0D64"/>
    <w:rsid w:val="00AB6A26"/>
    <w:rsid w:val="00AC0E5A"/>
    <w:rsid w:val="00AC3E83"/>
    <w:rsid w:val="00AC5213"/>
    <w:rsid w:val="00AC59BD"/>
    <w:rsid w:val="00AD056F"/>
    <w:rsid w:val="00AD0C7B"/>
    <w:rsid w:val="00AD15FC"/>
    <w:rsid w:val="00AD1AED"/>
    <w:rsid w:val="00AD1B32"/>
    <w:rsid w:val="00AD38D0"/>
    <w:rsid w:val="00AD54AF"/>
    <w:rsid w:val="00AD5F1A"/>
    <w:rsid w:val="00AD6731"/>
    <w:rsid w:val="00AE252C"/>
    <w:rsid w:val="00AE3D6B"/>
    <w:rsid w:val="00AE4B98"/>
    <w:rsid w:val="00AE7160"/>
    <w:rsid w:val="00AE736B"/>
    <w:rsid w:val="00AE7376"/>
    <w:rsid w:val="00AF01A1"/>
    <w:rsid w:val="00AF100B"/>
    <w:rsid w:val="00AF2E9E"/>
    <w:rsid w:val="00AF2F25"/>
    <w:rsid w:val="00AF3283"/>
    <w:rsid w:val="00AF57F0"/>
    <w:rsid w:val="00AF5943"/>
    <w:rsid w:val="00AF5ED8"/>
    <w:rsid w:val="00B008D5"/>
    <w:rsid w:val="00B00CFD"/>
    <w:rsid w:val="00B01FDB"/>
    <w:rsid w:val="00B02EFA"/>
    <w:rsid w:val="00B02F73"/>
    <w:rsid w:val="00B0619F"/>
    <w:rsid w:val="00B07F8B"/>
    <w:rsid w:val="00B101FD"/>
    <w:rsid w:val="00B10ADF"/>
    <w:rsid w:val="00B13A26"/>
    <w:rsid w:val="00B147A2"/>
    <w:rsid w:val="00B15B20"/>
    <w:rsid w:val="00B15D0D"/>
    <w:rsid w:val="00B17BBA"/>
    <w:rsid w:val="00B17D01"/>
    <w:rsid w:val="00B2032F"/>
    <w:rsid w:val="00B22106"/>
    <w:rsid w:val="00B23078"/>
    <w:rsid w:val="00B24899"/>
    <w:rsid w:val="00B24F6D"/>
    <w:rsid w:val="00B25242"/>
    <w:rsid w:val="00B30839"/>
    <w:rsid w:val="00B31D98"/>
    <w:rsid w:val="00B32A41"/>
    <w:rsid w:val="00B33BFE"/>
    <w:rsid w:val="00B33D07"/>
    <w:rsid w:val="00B34C36"/>
    <w:rsid w:val="00B40A18"/>
    <w:rsid w:val="00B419BE"/>
    <w:rsid w:val="00B42273"/>
    <w:rsid w:val="00B428BA"/>
    <w:rsid w:val="00B42D3E"/>
    <w:rsid w:val="00B45BA5"/>
    <w:rsid w:val="00B47C59"/>
    <w:rsid w:val="00B47E58"/>
    <w:rsid w:val="00B50AB2"/>
    <w:rsid w:val="00B50D9D"/>
    <w:rsid w:val="00B517EE"/>
    <w:rsid w:val="00B53E91"/>
    <w:rsid w:val="00B5431A"/>
    <w:rsid w:val="00B54A61"/>
    <w:rsid w:val="00B56EB2"/>
    <w:rsid w:val="00B57835"/>
    <w:rsid w:val="00B63104"/>
    <w:rsid w:val="00B644DA"/>
    <w:rsid w:val="00B64729"/>
    <w:rsid w:val="00B65ECD"/>
    <w:rsid w:val="00B66321"/>
    <w:rsid w:val="00B70199"/>
    <w:rsid w:val="00B72A41"/>
    <w:rsid w:val="00B75EE1"/>
    <w:rsid w:val="00B77481"/>
    <w:rsid w:val="00B83936"/>
    <w:rsid w:val="00B8518B"/>
    <w:rsid w:val="00B90AB1"/>
    <w:rsid w:val="00B93E97"/>
    <w:rsid w:val="00B96264"/>
    <w:rsid w:val="00B97CC3"/>
    <w:rsid w:val="00BA27FE"/>
    <w:rsid w:val="00BA6B37"/>
    <w:rsid w:val="00BA7AC0"/>
    <w:rsid w:val="00BB04F6"/>
    <w:rsid w:val="00BB2BD1"/>
    <w:rsid w:val="00BB2E9F"/>
    <w:rsid w:val="00BB4A1F"/>
    <w:rsid w:val="00BB7E37"/>
    <w:rsid w:val="00BC06C4"/>
    <w:rsid w:val="00BC0F53"/>
    <w:rsid w:val="00BC0FA5"/>
    <w:rsid w:val="00BC3D2F"/>
    <w:rsid w:val="00BC4086"/>
    <w:rsid w:val="00BC51FF"/>
    <w:rsid w:val="00BC77A1"/>
    <w:rsid w:val="00BD0C4B"/>
    <w:rsid w:val="00BD0D63"/>
    <w:rsid w:val="00BD4E74"/>
    <w:rsid w:val="00BD7E91"/>
    <w:rsid w:val="00BD7F0D"/>
    <w:rsid w:val="00BE06DC"/>
    <w:rsid w:val="00BE12E1"/>
    <w:rsid w:val="00BE1576"/>
    <w:rsid w:val="00BE5F2C"/>
    <w:rsid w:val="00BE632D"/>
    <w:rsid w:val="00BE758C"/>
    <w:rsid w:val="00BF1231"/>
    <w:rsid w:val="00BF2F30"/>
    <w:rsid w:val="00BF405B"/>
    <w:rsid w:val="00BF54FE"/>
    <w:rsid w:val="00C01458"/>
    <w:rsid w:val="00C02D0A"/>
    <w:rsid w:val="00C03A6E"/>
    <w:rsid w:val="00C1001C"/>
    <w:rsid w:val="00C12D3E"/>
    <w:rsid w:val="00C12DB5"/>
    <w:rsid w:val="00C13860"/>
    <w:rsid w:val="00C148F2"/>
    <w:rsid w:val="00C15363"/>
    <w:rsid w:val="00C20D47"/>
    <w:rsid w:val="00C226C0"/>
    <w:rsid w:val="00C23052"/>
    <w:rsid w:val="00C24A6A"/>
    <w:rsid w:val="00C26AD7"/>
    <w:rsid w:val="00C305EA"/>
    <w:rsid w:val="00C30CA8"/>
    <w:rsid w:val="00C31641"/>
    <w:rsid w:val="00C32686"/>
    <w:rsid w:val="00C32B15"/>
    <w:rsid w:val="00C33EA5"/>
    <w:rsid w:val="00C340A0"/>
    <w:rsid w:val="00C3503D"/>
    <w:rsid w:val="00C379EB"/>
    <w:rsid w:val="00C4052E"/>
    <w:rsid w:val="00C416E3"/>
    <w:rsid w:val="00C4184F"/>
    <w:rsid w:val="00C42383"/>
    <w:rsid w:val="00C42A52"/>
    <w:rsid w:val="00C42FE6"/>
    <w:rsid w:val="00C44F6A"/>
    <w:rsid w:val="00C5330E"/>
    <w:rsid w:val="00C5439F"/>
    <w:rsid w:val="00C5740B"/>
    <w:rsid w:val="00C6198E"/>
    <w:rsid w:val="00C61BED"/>
    <w:rsid w:val="00C659CD"/>
    <w:rsid w:val="00C675FA"/>
    <w:rsid w:val="00C708EA"/>
    <w:rsid w:val="00C71821"/>
    <w:rsid w:val="00C71A1B"/>
    <w:rsid w:val="00C72EE1"/>
    <w:rsid w:val="00C73C8A"/>
    <w:rsid w:val="00C74942"/>
    <w:rsid w:val="00C7587D"/>
    <w:rsid w:val="00C773F8"/>
    <w:rsid w:val="00C778A5"/>
    <w:rsid w:val="00C80299"/>
    <w:rsid w:val="00C82461"/>
    <w:rsid w:val="00C84ABA"/>
    <w:rsid w:val="00C873B5"/>
    <w:rsid w:val="00C876A8"/>
    <w:rsid w:val="00C93A22"/>
    <w:rsid w:val="00C95162"/>
    <w:rsid w:val="00C9603B"/>
    <w:rsid w:val="00CA2F58"/>
    <w:rsid w:val="00CA566B"/>
    <w:rsid w:val="00CA6F9E"/>
    <w:rsid w:val="00CA77CD"/>
    <w:rsid w:val="00CB38BE"/>
    <w:rsid w:val="00CB69C1"/>
    <w:rsid w:val="00CB6A37"/>
    <w:rsid w:val="00CB7684"/>
    <w:rsid w:val="00CC01A6"/>
    <w:rsid w:val="00CC036C"/>
    <w:rsid w:val="00CC14C6"/>
    <w:rsid w:val="00CC19A7"/>
    <w:rsid w:val="00CC396D"/>
    <w:rsid w:val="00CC3D73"/>
    <w:rsid w:val="00CC4590"/>
    <w:rsid w:val="00CC47CE"/>
    <w:rsid w:val="00CC5FDB"/>
    <w:rsid w:val="00CC780C"/>
    <w:rsid w:val="00CC7C8F"/>
    <w:rsid w:val="00CD1BF7"/>
    <w:rsid w:val="00CD1D0B"/>
    <w:rsid w:val="00CD1E30"/>
    <w:rsid w:val="00CD1FC4"/>
    <w:rsid w:val="00CD3C8C"/>
    <w:rsid w:val="00CD6260"/>
    <w:rsid w:val="00CE5EF4"/>
    <w:rsid w:val="00CE6C22"/>
    <w:rsid w:val="00CF1D4B"/>
    <w:rsid w:val="00CF3437"/>
    <w:rsid w:val="00D02B22"/>
    <w:rsid w:val="00D034A0"/>
    <w:rsid w:val="00D070F6"/>
    <w:rsid w:val="00D0732C"/>
    <w:rsid w:val="00D1155E"/>
    <w:rsid w:val="00D11986"/>
    <w:rsid w:val="00D12D00"/>
    <w:rsid w:val="00D130C2"/>
    <w:rsid w:val="00D21061"/>
    <w:rsid w:val="00D23119"/>
    <w:rsid w:val="00D24547"/>
    <w:rsid w:val="00D26994"/>
    <w:rsid w:val="00D26E28"/>
    <w:rsid w:val="00D27A3A"/>
    <w:rsid w:val="00D3081E"/>
    <w:rsid w:val="00D311AC"/>
    <w:rsid w:val="00D322B7"/>
    <w:rsid w:val="00D358DD"/>
    <w:rsid w:val="00D40622"/>
    <w:rsid w:val="00D4108E"/>
    <w:rsid w:val="00D4300C"/>
    <w:rsid w:val="00D442F1"/>
    <w:rsid w:val="00D47D97"/>
    <w:rsid w:val="00D518A3"/>
    <w:rsid w:val="00D521D0"/>
    <w:rsid w:val="00D5384C"/>
    <w:rsid w:val="00D563B2"/>
    <w:rsid w:val="00D6163D"/>
    <w:rsid w:val="00D6283F"/>
    <w:rsid w:val="00D63DF2"/>
    <w:rsid w:val="00D65C00"/>
    <w:rsid w:val="00D667A5"/>
    <w:rsid w:val="00D70AA8"/>
    <w:rsid w:val="00D7451C"/>
    <w:rsid w:val="00D77F9C"/>
    <w:rsid w:val="00D80E28"/>
    <w:rsid w:val="00D8104F"/>
    <w:rsid w:val="00D831A3"/>
    <w:rsid w:val="00D85204"/>
    <w:rsid w:val="00D86441"/>
    <w:rsid w:val="00D869FF"/>
    <w:rsid w:val="00D9063E"/>
    <w:rsid w:val="00D90C8B"/>
    <w:rsid w:val="00D945E9"/>
    <w:rsid w:val="00D94AFA"/>
    <w:rsid w:val="00D953EF"/>
    <w:rsid w:val="00D96351"/>
    <w:rsid w:val="00D9686F"/>
    <w:rsid w:val="00D97BC1"/>
    <w:rsid w:val="00D97BE3"/>
    <w:rsid w:val="00DA27EA"/>
    <w:rsid w:val="00DA365D"/>
    <w:rsid w:val="00DA3711"/>
    <w:rsid w:val="00DA6953"/>
    <w:rsid w:val="00DA7FFC"/>
    <w:rsid w:val="00DB153D"/>
    <w:rsid w:val="00DB1FFB"/>
    <w:rsid w:val="00DB275A"/>
    <w:rsid w:val="00DB6450"/>
    <w:rsid w:val="00DC26BF"/>
    <w:rsid w:val="00DC3709"/>
    <w:rsid w:val="00DC3915"/>
    <w:rsid w:val="00DC3D06"/>
    <w:rsid w:val="00DD0863"/>
    <w:rsid w:val="00DD0E7F"/>
    <w:rsid w:val="00DD2182"/>
    <w:rsid w:val="00DD3BA2"/>
    <w:rsid w:val="00DD46F3"/>
    <w:rsid w:val="00DD4D43"/>
    <w:rsid w:val="00DD6753"/>
    <w:rsid w:val="00DD7954"/>
    <w:rsid w:val="00DE213A"/>
    <w:rsid w:val="00DE51A5"/>
    <w:rsid w:val="00DE527B"/>
    <w:rsid w:val="00DE56F2"/>
    <w:rsid w:val="00DE6A6A"/>
    <w:rsid w:val="00DE6F86"/>
    <w:rsid w:val="00DF116D"/>
    <w:rsid w:val="00DF4DDD"/>
    <w:rsid w:val="00DF5A85"/>
    <w:rsid w:val="00DF5FD9"/>
    <w:rsid w:val="00E00441"/>
    <w:rsid w:val="00E014A7"/>
    <w:rsid w:val="00E01B88"/>
    <w:rsid w:val="00E01F2A"/>
    <w:rsid w:val="00E03958"/>
    <w:rsid w:val="00E04A7B"/>
    <w:rsid w:val="00E05A05"/>
    <w:rsid w:val="00E065BA"/>
    <w:rsid w:val="00E0778F"/>
    <w:rsid w:val="00E10342"/>
    <w:rsid w:val="00E11000"/>
    <w:rsid w:val="00E11A62"/>
    <w:rsid w:val="00E140B7"/>
    <w:rsid w:val="00E16FF7"/>
    <w:rsid w:val="00E1710E"/>
    <w:rsid w:val="00E1732F"/>
    <w:rsid w:val="00E178AA"/>
    <w:rsid w:val="00E2182D"/>
    <w:rsid w:val="00E22385"/>
    <w:rsid w:val="00E24921"/>
    <w:rsid w:val="00E26D68"/>
    <w:rsid w:val="00E279A6"/>
    <w:rsid w:val="00E27E0D"/>
    <w:rsid w:val="00E3293F"/>
    <w:rsid w:val="00E377D9"/>
    <w:rsid w:val="00E37CF5"/>
    <w:rsid w:val="00E37F5E"/>
    <w:rsid w:val="00E40A97"/>
    <w:rsid w:val="00E4194B"/>
    <w:rsid w:val="00E4240E"/>
    <w:rsid w:val="00E438AC"/>
    <w:rsid w:val="00E44045"/>
    <w:rsid w:val="00E4609C"/>
    <w:rsid w:val="00E46A30"/>
    <w:rsid w:val="00E53053"/>
    <w:rsid w:val="00E56420"/>
    <w:rsid w:val="00E573CF"/>
    <w:rsid w:val="00E577BA"/>
    <w:rsid w:val="00E618C4"/>
    <w:rsid w:val="00E61CCC"/>
    <w:rsid w:val="00E62C85"/>
    <w:rsid w:val="00E63091"/>
    <w:rsid w:val="00E65235"/>
    <w:rsid w:val="00E66E6B"/>
    <w:rsid w:val="00E716C5"/>
    <w:rsid w:val="00E71858"/>
    <w:rsid w:val="00E7218A"/>
    <w:rsid w:val="00E74AC6"/>
    <w:rsid w:val="00E77A19"/>
    <w:rsid w:val="00E84C3A"/>
    <w:rsid w:val="00E878EE"/>
    <w:rsid w:val="00E93CC4"/>
    <w:rsid w:val="00E95B5F"/>
    <w:rsid w:val="00EA454B"/>
    <w:rsid w:val="00EA6EC7"/>
    <w:rsid w:val="00EB104F"/>
    <w:rsid w:val="00EB22B6"/>
    <w:rsid w:val="00EB41A2"/>
    <w:rsid w:val="00EB46E5"/>
    <w:rsid w:val="00EC2390"/>
    <w:rsid w:val="00EC29EE"/>
    <w:rsid w:val="00EC2D45"/>
    <w:rsid w:val="00EC2EA2"/>
    <w:rsid w:val="00EC3AF2"/>
    <w:rsid w:val="00EC3D97"/>
    <w:rsid w:val="00EC49A1"/>
    <w:rsid w:val="00EC68F1"/>
    <w:rsid w:val="00ED00D9"/>
    <w:rsid w:val="00ED0703"/>
    <w:rsid w:val="00ED12A7"/>
    <w:rsid w:val="00ED14BD"/>
    <w:rsid w:val="00ED2399"/>
    <w:rsid w:val="00ED2B47"/>
    <w:rsid w:val="00EE5578"/>
    <w:rsid w:val="00EE6160"/>
    <w:rsid w:val="00EF017A"/>
    <w:rsid w:val="00EF1373"/>
    <w:rsid w:val="00EF76FC"/>
    <w:rsid w:val="00F016C7"/>
    <w:rsid w:val="00F03A93"/>
    <w:rsid w:val="00F042E3"/>
    <w:rsid w:val="00F04EBB"/>
    <w:rsid w:val="00F10E62"/>
    <w:rsid w:val="00F12DEC"/>
    <w:rsid w:val="00F13ECB"/>
    <w:rsid w:val="00F1715C"/>
    <w:rsid w:val="00F2158F"/>
    <w:rsid w:val="00F215DC"/>
    <w:rsid w:val="00F23844"/>
    <w:rsid w:val="00F310F8"/>
    <w:rsid w:val="00F35939"/>
    <w:rsid w:val="00F37049"/>
    <w:rsid w:val="00F401A7"/>
    <w:rsid w:val="00F40512"/>
    <w:rsid w:val="00F45607"/>
    <w:rsid w:val="00F4722B"/>
    <w:rsid w:val="00F53987"/>
    <w:rsid w:val="00F54432"/>
    <w:rsid w:val="00F55DDA"/>
    <w:rsid w:val="00F565B4"/>
    <w:rsid w:val="00F56607"/>
    <w:rsid w:val="00F60659"/>
    <w:rsid w:val="00F61BBC"/>
    <w:rsid w:val="00F64F1A"/>
    <w:rsid w:val="00F6507C"/>
    <w:rsid w:val="00F659EB"/>
    <w:rsid w:val="00F66312"/>
    <w:rsid w:val="00F70405"/>
    <w:rsid w:val="00F705D1"/>
    <w:rsid w:val="00F70BEF"/>
    <w:rsid w:val="00F723C4"/>
    <w:rsid w:val="00F737F2"/>
    <w:rsid w:val="00F73A5A"/>
    <w:rsid w:val="00F74550"/>
    <w:rsid w:val="00F81718"/>
    <w:rsid w:val="00F818F5"/>
    <w:rsid w:val="00F83AE6"/>
    <w:rsid w:val="00F83CD4"/>
    <w:rsid w:val="00F8402C"/>
    <w:rsid w:val="00F84891"/>
    <w:rsid w:val="00F8554F"/>
    <w:rsid w:val="00F86BA6"/>
    <w:rsid w:val="00F8788B"/>
    <w:rsid w:val="00F91836"/>
    <w:rsid w:val="00F940FF"/>
    <w:rsid w:val="00FA36C7"/>
    <w:rsid w:val="00FA38BB"/>
    <w:rsid w:val="00FA4E83"/>
    <w:rsid w:val="00FA5F58"/>
    <w:rsid w:val="00FA7087"/>
    <w:rsid w:val="00FB06D9"/>
    <w:rsid w:val="00FB3D89"/>
    <w:rsid w:val="00FB4873"/>
    <w:rsid w:val="00FB5DE8"/>
    <w:rsid w:val="00FB6342"/>
    <w:rsid w:val="00FC3518"/>
    <w:rsid w:val="00FC5A17"/>
    <w:rsid w:val="00FC6389"/>
    <w:rsid w:val="00FD175E"/>
    <w:rsid w:val="00FD2C99"/>
    <w:rsid w:val="00FD3F1F"/>
    <w:rsid w:val="00FD422F"/>
    <w:rsid w:val="00FD4F86"/>
    <w:rsid w:val="00FD7058"/>
    <w:rsid w:val="00FD7F76"/>
    <w:rsid w:val="00FE1C7D"/>
    <w:rsid w:val="00FE3E78"/>
    <w:rsid w:val="00FE5F22"/>
    <w:rsid w:val="00FE6AEC"/>
    <w:rsid w:val="00FF30DA"/>
    <w:rsid w:val="00FF399A"/>
    <w:rsid w:val="00FF4593"/>
    <w:rsid w:val="00FF4FCE"/>
    <w:rsid w:val="00FF517C"/>
    <w:rsid w:val="00FF78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2374C1"/>
  <w14:defaultImageDpi w14:val="330"/>
  <w15:docId w15:val="{E7CC44FE-CD82-455F-973B-42B237D71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D5C08"/>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357B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357B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357B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357B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357B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357B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357B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357B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357B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1357B7"/>
    <w:pPr>
      <w:tabs>
        <w:tab w:val="center" w:pos="4536"/>
        <w:tab w:val="right" w:pos="9072"/>
      </w:tabs>
      <w:spacing w:after="0" w:line="240" w:lineRule="auto"/>
    </w:pPr>
  </w:style>
  <w:style w:type="character" w:customStyle="1" w:styleId="ZpatChar">
    <w:name w:val="Zápatí Char"/>
    <w:basedOn w:val="Standardnpsmoodstavce"/>
    <w:link w:val="Zpat"/>
    <w:uiPriority w:val="99"/>
    <w:rsid w:val="001357B7"/>
    <w:rPr>
      <w:rFonts w:ascii="Verdana" w:hAnsi="Verdana"/>
      <w:sz w:val="20"/>
      <w:szCs w:val="20"/>
    </w:rPr>
  </w:style>
  <w:style w:type="character" w:customStyle="1" w:styleId="Nadpis1Char">
    <w:name w:val="Nadpis 1 Char"/>
    <w:basedOn w:val="Standardnpsmoodstavce"/>
    <w:link w:val="Nadpis1"/>
    <w:uiPriority w:val="9"/>
    <w:rsid w:val="001357B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357B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357B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357B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357B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1357B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357B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357B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357B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1357B7"/>
    <w:pPr>
      <w:spacing w:after="0" w:line="240" w:lineRule="auto"/>
    </w:pPr>
    <w:rPr>
      <w:rFonts w:ascii="Verdana" w:hAnsi="Verdana"/>
      <w:sz w:val="20"/>
      <w:szCs w:val="20"/>
    </w:rPr>
  </w:style>
  <w:style w:type="paragraph" w:styleId="Citt">
    <w:name w:val="Quote"/>
    <w:basedOn w:val="Normln"/>
    <w:next w:val="Normln"/>
    <w:link w:val="CittChar"/>
    <w:uiPriority w:val="29"/>
    <w:qFormat/>
    <w:rsid w:val="001357B7"/>
    <w:rPr>
      <w:i/>
      <w:iCs/>
      <w:color w:val="000000" w:themeColor="text1"/>
    </w:rPr>
  </w:style>
  <w:style w:type="character" w:customStyle="1" w:styleId="CittChar">
    <w:name w:val="Citát Char"/>
    <w:basedOn w:val="Standardnpsmoodstavce"/>
    <w:link w:val="Citt"/>
    <w:uiPriority w:val="29"/>
    <w:rsid w:val="001357B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1357B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357B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357B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357B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357B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1357B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357B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357B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1357B7"/>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357B7"/>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1357B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2">
    <w:name w:val="_Nadpis_2-2"/>
    <w:basedOn w:val="Normln"/>
    <w:next w:val="Normln"/>
    <w:link w:val="Nadpis2-2Char"/>
    <w:qFormat/>
    <w:rsid w:val="00C74942"/>
    <w:pPr>
      <w:keepNext/>
      <w:numPr>
        <w:ilvl w:val="1"/>
        <w:numId w:val="46"/>
      </w:numPr>
      <w:spacing w:before="180" w:after="105"/>
      <w:outlineLvl w:val="1"/>
    </w:pPr>
    <w:rPr>
      <w:b/>
    </w:rPr>
  </w:style>
  <w:style w:type="paragraph" w:customStyle="1" w:styleId="Text2-1">
    <w:name w:val="_Text_2-1"/>
    <w:basedOn w:val="Odstavecseseznamem"/>
    <w:link w:val="Text2-1Char"/>
    <w:qFormat/>
    <w:rsid w:val="00C74942"/>
    <w:pPr>
      <w:numPr>
        <w:ilvl w:val="2"/>
        <w:numId w:val="46"/>
      </w:numPr>
      <w:spacing w:after="120" w:line="264" w:lineRule="auto"/>
      <w:contextualSpacing w:val="0"/>
      <w:jc w:val="both"/>
    </w:pPr>
    <w:rPr>
      <w:sz w:val="18"/>
      <w:szCs w:val="18"/>
    </w:rPr>
  </w:style>
  <w:style w:type="character" w:customStyle="1" w:styleId="Nadpis2-2Char">
    <w:name w:val="_Nadpis_2-2 Char"/>
    <w:basedOn w:val="Standardnpsmoodstavce"/>
    <w:link w:val="Nadpis2-2"/>
    <w:rsid w:val="00C74942"/>
    <w:rPr>
      <w:rFonts w:ascii="Verdana" w:hAnsi="Verdana"/>
      <w:b/>
      <w:sz w:val="20"/>
      <w:szCs w:val="20"/>
    </w:rPr>
  </w:style>
  <w:style w:type="paragraph" w:customStyle="1" w:styleId="Titul1">
    <w:name w:val="_Titul_1"/>
    <w:basedOn w:val="Normln"/>
    <w:qFormat/>
    <w:rsid w:val="00C74942"/>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C74942"/>
    <w:rPr>
      <w:rFonts w:ascii="Verdana" w:hAnsi="Verdana"/>
    </w:rPr>
  </w:style>
  <w:style w:type="paragraph" w:customStyle="1" w:styleId="Titul2">
    <w:name w:val="_Titul_2"/>
    <w:basedOn w:val="Normln"/>
    <w:qFormat/>
    <w:rsid w:val="00C74942"/>
    <w:pPr>
      <w:tabs>
        <w:tab w:val="left" w:pos="6796"/>
      </w:tabs>
      <w:spacing w:after="240" w:line="264" w:lineRule="auto"/>
    </w:pPr>
    <w:rPr>
      <w:b/>
      <w:sz w:val="32"/>
      <w:szCs w:val="32"/>
    </w:rPr>
  </w:style>
  <w:style w:type="paragraph" w:customStyle="1" w:styleId="Tituldatum">
    <w:name w:val="_Titul_datum"/>
    <w:basedOn w:val="Normln"/>
    <w:link w:val="TituldatumChar"/>
    <w:qFormat/>
    <w:rsid w:val="00C74942"/>
    <w:pPr>
      <w:spacing w:after="240" w:line="264" w:lineRule="auto"/>
    </w:pPr>
    <w:rPr>
      <w:sz w:val="24"/>
      <w:szCs w:val="24"/>
    </w:rPr>
  </w:style>
  <w:style w:type="character" w:customStyle="1" w:styleId="TituldatumChar">
    <w:name w:val="_Titul_datum Char"/>
    <w:basedOn w:val="Standardnpsmoodstavce"/>
    <w:link w:val="Tituldatum"/>
    <w:rsid w:val="00C74942"/>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74942"/>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74942"/>
    <w:pPr>
      <w:numPr>
        <w:ilvl w:val="2"/>
      </w:numPr>
    </w:pPr>
  </w:style>
  <w:style w:type="paragraph" w:customStyle="1" w:styleId="Text1-1">
    <w:name w:val="_Text_1-1"/>
    <w:basedOn w:val="Normln"/>
    <w:link w:val="Text1-1Char"/>
    <w:rsid w:val="00C74942"/>
    <w:pPr>
      <w:numPr>
        <w:ilvl w:val="1"/>
        <w:numId w:val="44"/>
      </w:numPr>
      <w:spacing w:after="120" w:line="264" w:lineRule="auto"/>
      <w:jc w:val="both"/>
    </w:pPr>
    <w:rPr>
      <w:sz w:val="18"/>
      <w:szCs w:val="18"/>
    </w:rPr>
  </w:style>
  <w:style w:type="paragraph" w:customStyle="1" w:styleId="Odrka1-1">
    <w:name w:val="_Odrážka_1-1_•"/>
    <w:basedOn w:val="Normln"/>
    <w:link w:val="Odrka1-1Char"/>
    <w:qFormat/>
    <w:rsid w:val="00C74942"/>
    <w:pPr>
      <w:numPr>
        <w:numId w:val="35"/>
      </w:numPr>
      <w:spacing w:after="80" w:line="264" w:lineRule="auto"/>
      <w:jc w:val="both"/>
    </w:pPr>
    <w:rPr>
      <w:sz w:val="18"/>
      <w:szCs w:val="18"/>
    </w:rPr>
  </w:style>
  <w:style w:type="character" w:customStyle="1" w:styleId="Text1-1Char">
    <w:name w:val="_Text_1-1 Char"/>
    <w:basedOn w:val="Standardnpsmoodstavce"/>
    <w:link w:val="Text1-1"/>
    <w:rsid w:val="00C74942"/>
    <w:rPr>
      <w:rFonts w:ascii="Verdana" w:hAnsi="Verdana"/>
    </w:rPr>
  </w:style>
  <w:style w:type="character" w:customStyle="1" w:styleId="Text1-2Char">
    <w:name w:val="_Text_1-2 Char"/>
    <w:basedOn w:val="Text1-1Char"/>
    <w:link w:val="Text1-2"/>
    <w:rsid w:val="00C74942"/>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C74942"/>
    <w:rPr>
      <w:rFonts w:ascii="Verdana" w:hAnsi="Verdana"/>
    </w:rPr>
  </w:style>
  <w:style w:type="paragraph" w:customStyle="1" w:styleId="Odrka1-2-">
    <w:name w:val="_Odrážka_1-2_-"/>
    <w:basedOn w:val="Odrka1-1"/>
    <w:qFormat/>
    <w:rsid w:val="00C74942"/>
    <w:pPr>
      <w:numPr>
        <w:ilvl w:val="1"/>
      </w:numPr>
    </w:pPr>
  </w:style>
  <w:style w:type="paragraph" w:customStyle="1" w:styleId="Odrka1-3">
    <w:name w:val="_Odrážka_1-3_·"/>
    <w:basedOn w:val="Odrka1-2-"/>
    <w:qFormat/>
    <w:rsid w:val="00C74942"/>
    <w:pPr>
      <w:numPr>
        <w:ilvl w:val="2"/>
      </w:numPr>
    </w:pPr>
  </w:style>
  <w:style w:type="paragraph" w:customStyle="1" w:styleId="Odstavec1-1a">
    <w:name w:val="_Odstavec_1-1_a)"/>
    <w:basedOn w:val="Normln"/>
    <w:link w:val="Odstavec1-1aChar"/>
    <w:qFormat/>
    <w:rsid w:val="00C74942"/>
    <w:pPr>
      <w:numPr>
        <w:numId w:val="41"/>
      </w:numPr>
      <w:spacing w:after="80" w:line="264" w:lineRule="auto"/>
      <w:jc w:val="both"/>
    </w:pPr>
    <w:rPr>
      <w:sz w:val="18"/>
      <w:szCs w:val="18"/>
    </w:rPr>
  </w:style>
  <w:style w:type="paragraph" w:customStyle="1" w:styleId="Odstavec1-31">
    <w:name w:val="_Odstavec_1-3_1)"/>
    <w:qFormat/>
    <w:rsid w:val="00C74942"/>
    <w:pPr>
      <w:numPr>
        <w:ilvl w:val="2"/>
        <w:numId w:val="41"/>
      </w:numPr>
      <w:spacing w:after="90" w:line="276" w:lineRule="auto"/>
    </w:pPr>
    <w:rPr>
      <w:rFonts w:ascii="Verdana" w:hAnsi="Verdana"/>
    </w:rPr>
  </w:style>
  <w:style w:type="paragraph" w:customStyle="1" w:styleId="Textbezslovn">
    <w:name w:val="_Text_bez_číslování"/>
    <w:basedOn w:val="Normln"/>
    <w:link w:val="TextbezslovnChar"/>
    <w:qFormat/>
    <w:rsid w:val="00C74942"/>
    <w:pPr>
      <w:spacing w:after="120" w:line="264" w:lineRule="auto"/>
      <w:ind w:left="737"/>
      <w:jc w:val="both"/>
    </w:pPr>
    <w:rPr>
      <w:sz w:val="18"/>
      <w:szCs w:val="18"/>
    </w:rPr>
  </w:style>
  <w:style w:type="paragraph" w:customStyle="1" w:styleId="Zpatvlevo">
    <w:name w:val="_Zápatí_vlevo"/>
    <w:basedOn w:val="Zpatvpravo"/>
    <w:qFormat/>
    <w:rsid w:val="00C74942"/>
    <w:pPr>
      <w:jc w:val="left"/>
    </w:pPr>
  </w:style>
  <w:style w:type="character" w:customStyle="1" w:styleId="Tun">
    <w:name w:val="_Tučně"/>
    <w:basedOn w:val="Standardnpsmoodstavce"/>
    <w:qFormat/>
    <w:rsid w:val="00C74942"/>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74942"/>
    <w:pPr>
      <w:numPr>
        <w:ilvl w:val="3"/>
      </w:numPr>
    </w:pPr>
  </w:style>
  <w:style w:type="character" w:customStyle="1" w:styleId="Text2-2Char">
    <w:name w:val="_Text_2-2 Char"/>
    <w:basedOn w:val="Text2-1Char"/>
    <w:link w:val="Text2-2"/>
    <w:rsid w:val="00C74942"/>
    <w:rPr>
      <w:rFonts w:ascii="Verdana" w:hAnsi="Verdana"/>
    </w:rPr>
  </w:style>
  <w:style w:type="paragraph" w:customStyle="1" w:styleId="Zkratky1">
    <w:name w:val="_Zkratky_1"/>
    <w:basedOn w:val="Normln"/>
    <w:qFormat/>
    <w:rsid w:val="00C74942"/>
    <w:pPr>
      <w:tabs>
        <w:tab w:val="right" w:leader="dot" w:pos="1134"/>
      </w:tabs>
      <w:spacing w:after="0" w:line="240" w:lineRule="auto"/>
    </w:pPr>
    <w:rPr>
      <w:b/>
      <w:sz w:val="16"/>
      <w:szCs w:val="18"/>
    </w:rPr>
  </w:style>
  <w:style w:type="paragraph" w:customStyle="1" w:styleId="Seznam1">
    <w:name w:val="_Seznam_[1]"/>
    <w:basedOn w:val="Normln"/>
    <w:qFormat/>
    <w:rsid w:val="00C74942"/>
    <w:pPr>
      <w:numPr>
        <w:numId w:val="4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C74942"/>
    <w:pPr>
      <w:spacing w:after="0" w:line="240" w:lineRule="auto"/>
    </w:pPr>
    <w:rPr>
      <w:sz w:val="16"/>
      <w:szCs w:val="16"/>
    </w:rPr>
  </w:style>
  <w:style w:type="character" w:customStyle="1" w:styleId="Tun-ZRUIT">
    <w:name w:val="_Tučně-ZRUŠIT"/>
    <w:basedOn w:val="Standardnpsmoodstavce"/>
    <w:qFormat/>
    <w:rsid w:val="00C74942"/>
    <w:rPr>
      <w:b w:val="0"/>
      <w:i w:val="0"/>
    </w:rPr>
  </w:style>
  <w:style w:type="paragraph" w:customStyle="1" w:styleId="Nadpisbezsl1-2">
    <w:name w:val="_Nadpis_bez_čísl_1-2"/>
    <w:next w:val="Normln"/>
    <w:qFormat/>
    <w:rsid w:val="00C74942"/>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C74942"/>
    <w:pPr>
      <w:spacing w:after="120" w:line="264" w:lineRule="auto"/>
      <w:jc w:val="both"/>
    </w:pPr>
    <w:rPr>
      <w:sz w:val="18"/>
      <w:szCs w:val="18"/>
    </w:rPr>
  </w:style>
  <w:style w:type="character" w:customStyle="1" w:styleId="TextbezodsazenChar">
    <w:name w:val="_Text_bez_odsazení Char"/>
    <w:basedOn w:val="Standardnpsmoodstavce"/>
    <w:link w:val="Textbezodsazen"/>
    <w:rsid w:val="00C74942"/>
    <w:rPr>
      <w:rFonts w:ascii="Verdana" w:hAnsi="Verdana"/>
    </w:rPr>
  </w:style>
  <w:style w:type="paragraph" w:customStyle="1" w:styleId="ZTPinfo-text">
    <w:name w:val="_ZTP_info-text"/>
    <w:basedOn w:val="Textbezslovn"/>
    <w:link w:val="ZTPinfo-textChar"/>
    <w:qFormat/>
    <w:rsid w:val="00C74942"/>
    <w:pPr>
      <w:ind w:left="0"/>
    </w:pPr>
    <w:rPr>
      <w:i/>
      <w:color w:val="00A1E0"/>
    </w:rPr>
  </w:style>
  <w:style w:type="character" w:customStyle="1" w:styleId="ZTPinfo-textChar">
    <w:name w:val="_ZTP_info-text Char"/>
    <w:basedOn w:val="Standardnpsmoodstavce"/>
    <w:link w:val="ZTPinfo-text"/>
    <w:rsid w:val="00C74942"/>
    <w:rPr>
      <w:rFonts w:ascii="Verdana" w:hAnsi="Verdana"/>
      <w:i/>
      <w:color w:val="00A1E0"/>
    </w:rPr>
  </w:style>
  <w:style w:type="paragraph" w:customStyle="1" w:styleId="ZTPinfo-text-odr">
    <w:name w:val="_ZTP_info-text-odr"/>
    <w:basedOn w:val="ZTPinfo-text"/>
    <w:link w:val="ZTPinfo-text-odrChar"/>
    <w:qFormat/>
    <w:rsid w:val="00C74942"/>
    <w:pPr>
      <w:numPr>
        <w:numId w:val="48"/>
      </w:numPr>
    </w:pPr>
  </w:style>
  <w:style w:type="character" w:customStyle="1" w:styleId="ZTPinfo-text-odrChar">
    <w:name w:val="_ZTP_info-text-odr Char"/>
    <w:basedOn w:val="ZTPinfo-textChar"/>
    <w:link w:val="ZTPinfo-text-odr"/>
    <w:rsid w:val="00C74942"/>
    <w:rPr>
      <w:rFonts w:ascii="Verdana" w:hAnsi="Verdana"/>
      <w:i/>
      <w:color w:val="00A1E0"/>
    </w:rPr>
  </w:style>
  <w:style w:type="paragraph" w:customStyle="1" w:styleId="Tabulka">
    <w:name w:val="_Tabulka"/>
    <w:basedOn w:val="Normln"/>
    <w:qFormat/>
    <w:rsid w:val="00C74942"/>
    <w:pPr>
      <w:spacing w:before="40" w:after="40" w:line="240" w:lineRule="auto"/>
      <w:jc w:val="both"/>
    </w:pPr>
    <w:rPr>
      <w:sz w:val="18"/>
      <w:szCs w:val="18"/>
    </w:rPr>
  </w:style>
  <w:style w:type="paragraph" w:customStyle="1" w:styleId="Odrka1-4">
    <w:name w:val="_Odrážka_1-4_•"/>
    <w:basedOn w:val="Odrka1-1"/>
    <w:link w:val="Odrka1-4Char"/>
    <w:qFormat/>
    <w:rsid w:val="00C74942"/>
    <w:pPr>
      <w:numPr>
        <w:ilvl w:val="3"/>
      </w:numPr>
    </w:pPr>
  </w:style>
  <w:style w:type="character" w:customStyle="1" w:styleId="Odstavec1-1aChar">
    <w:name w:val="_Odstavec_1-1_a) Char"/>
    <w:basedOn w:val="Standardnpsmoodstavce"/>
    <w:link w:val="Odstavec1-1a"/>
    <w:rsid w:val="00C74942"/>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C74942"/>
    <w:rPr>
      <w:rFonts w:ascii="Verdana" w:hAnsi="Verdana"/>
      <w:b/>
      <w:sz w:val="36"/>
    </w:rPr>
  </w:style>
  <w:style w:type="paragraph" w:customStyle="1" w:styleId="Zpatvpravo">
    <w:name w:val="_Zápatí_vpravo"/>
    <w:qFormat/>
    <w:rsid w:val="00C74942"/>
    <w:pPr>
      <w:spacing w:after="0" w:line="240" w:lineRule="auto"/>
      <w:jc w:val="right"/>
    </w:pPr>
    <w:rPr>
      <w:rFonts w:ascii="Verdana" w:hAnsi="Verdana"/>
      <w:sz w:val="12"/>
    </w:rPr>
  </w:style>
  <w:style w:type="character" w:customStyle="1" w:styleId="Nzevakce">
    <w:name w:val="_Název_akce"/>
    <w:basedOn w:val="Standardnpsmoodstavce"/>
    <w:qFormat/>
    <w:rsid w:val="00C74942"/>
    <w:rPr>
      <w:rFonts w:ascii="Verdana" w:hAnsi="Verdana"/>
      <w:b/>
      <w:sz w:val="36"/>
    </w:rPr>
  </w:style>
  <w:style w:type="character" w:customStyle="1" w:styleId="TextbezslovnChar">
    <w:name w:val="_Text_bez_číslování Char"/>
    <w:basedOn w:val="Standardnpsmoodstavce"/>
    <w:link w:val="Textbezslovn"/>
    <w:rsid w:val="00C74942"/>
    <w:rPr>
      <w:rFonts w:ascii="Verdana" w:hAnsi="Verdana"/>
    </w:rPr>
  </w:style>
  <w:style w:type="paragraph" w:customStyle="1" w:styleId="TPText-1odrka">
    <w:name w:val="TP_Text-1_• odrážka"/>
    <w:basedOn w:val="Normln"/>
    <w:qFormat/>
    <w:rsid w:val="0069470F"/>
    <w:pPr>
      <w:numPr>
        <w:numId w:val="6"/>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C74942"/>
    <w:pPr>
      <w:numPr>
        <w:ilvl w:val="1"/>
      </w:numPr>
      <w:spacing w:after="80"/>
      <w:contextualSpacing/>
    </w:pPr>
  </w:style>
  <w:style w:type="character" w:customStyle="1" w:styleId="ZTPinfo-text-odrChar0">
    <w:name w:val="_ZTP_info-text-odr_• Char"/>
    <w:basedOn w:val="ZTPinfo-text-odrChar"/>
    <w:link w:val="ZTPinfo-text-odr0"/>
    <w:rsid w:val="00C74942"/>
    <w:rPr>
      <w:rFonts w:ascii="Verdana" w:hAnsi="Verdana"/>
      <w:i/>
      <w:color w:val="00A1E0"/>
    </w:rPr>
  </w:style>
  <w:style w:type="paragraph" w:customStyle="1" w:styleId="Tabulka-9">
    <w:name w:val="_Tabulka-9"/>
    <w:basedOn w:val="Textbezodsazen"/>
    <w:qFormat/>
    <w:rsid w:val="00C74942"/>
    <w:pPr>
      <w:spacing w:before="40" w:after="40" w:line="240" w:lineRule="auto"/>
      <w:jc w:val="left"/>
    </w:pPr>
  </w:style>
  <w:style w:type="paragraph" w:customStyle="1" w:styleId="Tabulka-8">
    <w:name w:val="_Tabulka-8"/>
    <w:basedOn w:val="Tabulka-9"/>
    <w:qFormat/>
    <w:rsid w:val="00C74942"/>
    <w:rPr>
      <w:sz w:val="16"/>
    </w:rPr>
  </w:style>
  <w:style w:type="paragraph" w:customStyle="1" w:styleId="Odstavec1-4a">
    <w:name w:val="_Odstavec_1-4_(a)"/>
    <w:basedOn w:val="Odstavec1-1a"/>
    <w:link w:val="Odstavec1-4aChar"/>
    <w:qFormat/>
    <w:rsid w:val="00C74942"/>
    <w:pPr>
      <w:numPr>
        <w:ilvl w:val="3"/>
      </w:numPr>
    </w:pPr>
  </w:style>
  <w:style w:type="character" w:customStyle="1" w:styleId="Odstavec1-4aChar">
    <w:name w:val="_Odstavec_1-4_(a) Char"/>
    <w:basedOn w:val="Odstavec1-1aChar"/>
    <w:link w:val="Odstavec1-4a"/>
    <w:rsid w:val="00C74942"/>
    <w:rPr>
      <w:rFonts w:ascii="Verdana" w:hAnsi="Verdana"/>
    </w:rPr>
  </w:style>
  <w:style w:type="table" w:customStyle="1" w:styleId="TabulkaS-zahlzap">
    <w:name w:val="_Tabulka_SŽ-zahl+zap"/>
    <w:basedOn w:val="Mkatabulky"/>
    <w:uiPriority w:val="99"/>
    <w:rsid w:val="00C74942"/>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C7494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C74942"/>
    <w:pPr>
      <w:spacing w:before="20" w:after="20"/>
    </w:pPr>
    <w:rPr>
      <w:sz w:val="14"/>
    </w:rPr>
  </w:style>
  <w:style w:type="table" w:customStyle="1" w:styleId="TKPTabulka">
    <w:name w:val="_TKP_Tabulka"/>
    <w:basedOn w:val="Normlntabulka"/>
    <w:uiPriority w:val="99"/>
    <w:rsid w:val="00C74942"/>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rka1-5-">
    <w:name w:val="_Odrážka_1-5_-"/>
    <w:basedOn w:val="Odrka1-4"/>
    <w:link w:val="Odrka1-5-Char"/>
    <w:qFormat/>
    <w:rsid w:val="00C74942"/>
    <w:pPr>
      <w:numPr>
        <w:ilvl w:val="4"/>
      </w:numPr>
      <w:spacing w:after="90"/>
    </w:pPr>
  </w:style>
  <w:style w:type="character" w:customStyle="1" w:styleId="Odrka1-5-Char">
    <w:name w:val="_Odrážka_1-5_- Char"/>
    <w:basedOn w:val="Standardnpsmoodstavce"/>
    <w:link w:val="Odrka1-5-"/>
    <w:rsid w:val="00C74942"/>
    <w:rPr>
      <w:rFonts w:ascii="Verdana" w:hAnsi="Verdana"/>
    </w:rPr>
  </w:style>
  <w:style w:type="table" w:customStyle="1" w:styleId="TabZTPbez">
    <w:name w:val="_Tab_ZTP_bez"/>
    <w:basedOn w:val="Mkatabulky"/>
    <w:uiPriority w:val="99"/>
    <w:rsid w:val="00C74942"/>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C74942"/>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C74942"/>
    <w:pPr>
      <w:spacing w:after="0"/>
    </w:pPr>
  </w:style>
  <w:style w:type="character" w:customStyle="1" w:styleId="TextbezslBEZMEZERChar">
    <w:name w:val="_Text_bez_čísl_BEZ_MEZER Char"/>
    <w:basedOn w:val="TextbezslovnChar"/>
    <w:link w:val="TextbezslBEZMEZER"/>
    <w:rsid w:val="00C74942"/>
    <w:rPr>
      <w:rFonts w:ascii="Verdana" w:hAnsi="Verdana"/>
    </w:rPr>
  </w:style>
  <w:style w:type="table" w:customStyle="1" w:styleId="TabZTPbez1">
    <w:name w:val="_Tab_ZTP_bez1"/>
    <w:basedOn w:val="Mkatabulky"/>
    <w:uiPriority w:val="99"/>
    <w:rsid w:val="008C6E84"/>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character" w:customStyle="1" w:styleId="ng-binding">
    <w:name w:val="ng-binding"/>
    <w:basedOn w:val="Standardnpsmoodstavce"/>
    <w:rsid w:val="00241C3C"/>
  </w:style>
  <w:style w:type="paragraph" w:customStyle="1" w:styleId="Odstavec1-2i">
    <w:name w:val="_Odstavec_1-2_i)"/>
    <w:basedOn w:val="Odstavec1-1a"/>
    <w:qFormat/>
    <w:rsid w:val="00C74942"/>
    <w:pPr>
      <w:numPr>
        <w:ilvl w:val="1"/>
      </w:numPr>
    </w:pPr>
  </w:style>
  <w:style w:type="paragraph" w:customStyle="1" w:styleId="NADPIS1-1">
    <w:name w:val="_NADPIS_1-1"/>
    <w:basedOn w:val="Odstavecseseznamem"/>
    <w:next w:val="Normln"/>
    <w:link w:val="NADPIS1-1Char"/>
    <w:qFormat/>
    <w:rsid w:val="00C74942"/>
    <w:pPr>
      <w:keepNext/>
      <w:numPr>
        <w:numId w:val="44"/>
      </w:numPr>
      <w:spacing w:before="280" w:after="120" w:line="264" w:lineRule="auto"/>
      <w:outlineLvl w:val="0"/>
    </w:pPr>
    <w:rPr>
      <w:b/>
      <w:caps/>
      <w:sz w:val="22"/>
      <w:szCs w:val="18"/>
    </w:rPr>
  </w:style>
  <w:style w:type="character" w:customStyle="1" w:styleId="NADPIS1-1Char">
    <w:name w:val="_NADPIS_1-1 Char"/>
    <w:basedOn w:val="Standardnpsmoodstavce"/>
    <w:link w:val="NADPIS1-1"/>
    <w:rsid w:val="00C74942"/>
    <w:rPr>
      <w:rFonts w:ascii="Verdana" w:hAnsi="Verdana"/>
      <w:b/>
      <w:caps/>
      <w:sz w:val="22"/>
    </w:rPr>
  </w:style>
  <w:style w:type="paragraph" w:customStyle="1" w:styleId="NADPIS2-1">
    <w:name w:val="_NADPIS_2-1"/>
    <w:basedOn w:val="Odstavecseseznamem"/>
    <w:next w:val="Normln"/>
    <w:link w:val="NADPIS2-1Char"/>
    <w:qFormat/>
    <w:rsid w:val="00C74942"/>
    <w:pPr>
      <w:keepNext/>
      <w:numPr>
        <w:numId w:val="46"/>
      </w:numPr>
      <w:spacing w:before="285" w:after="105" w:line="264" w:lineRule="auto"/>
      <w:contextualSpacing w:val="0"/>
      <w:outlineLvl w:val="0"/>
    </w:pPr>
    <w:rPr>
      <w:b/>
      <w:caps/>
      <w:sz w:val="22"/>
      <w:szCs w:val="18"/>
    </w:rPr>
  </w:style>
  <w:style w:type="character" w:customStyle="1" w:styleId="NADPIS2-1Char">
    <w:name w:val="_NADPIS_2-1 Char"/>
    <w:basedOn w:val="Standardnpsmoodstavce"/>
    <w:link w:val="NADPIS2-1"/>
    <w:rsid w:val="00C74942"/>
    <w:rPr>
      <w:rFonts w:ascii="Verdana" w:hAnsi="Verdana"/>
      <w:b/>
      <w:caps/>
      <w:sz w:val="22"/>
    </w:rPr>
  </w:style>
  <w:style w:type="paragraph" w:customStyle="1" w:styleId="Nadpisbezsl2-1">
    <w:name w:val="_Nadpis_bez_čísl_2-1"/>
    <w:basedOn w:val="Textbezslovn"/>
    <w:qFormat/>
    <w:rsid w:val="00C74942"/>
    <w:pPr>
      <w:keepNext/>
      <w:spacing w:before="120"/>
    </w:pPr>
    <w:rPr>
      <w:b/>
    </w:rPr>
  </w:style>
  <w:style w:type="character" w:customStyle="1" w:styleId="Odrka1-4Char">
    <w:name w:val="_Odrážka_1-4_• Char"/>
    <w:basedOn w:val="Odrka1-1Char"/>
    <w:link w:val="Odrka1-4"/>
    <w:rsid w:val="00C74942"/>
    <w:rPr>
      <w:rFonts w:ascii="Verdana" w:hAnsi="Verdana"/>
    </w:rPr>
  </w:style>
  <w:style w:type="paragraph" w:customStyle="1" w:styleId="Odrka1-6">
    <w:name w:val="_Odrážka_1-6_·"/>
    <w:basedOn w:val="Odrka1-5-"/>
    <w:qFormat/>
    <w:rsid w:val="00C74942"/>
    <w:pPr>
      <w:numPr>
        <w:ilvl w:val="5"/>
      </w:numPr>
    </w:pPr>
  </w:style>
  <w:style w:type="paragraph" w:customStyle="1" w:styleId="Odstavec1-5i">
    <w:name w:val="_Odstavec_1-5_(i)"/>
    <w:basedOn w:val="Odstavec1-1a"/>
    <w:qFormat/>
    <w:rsid w:val="00C74942"/>
    <w:pPr>
      <w:numPr>
        <w:ilvl w:val="4"/>
      </w:numPr>
    </w:pPr>
  </w:style>
  <w:style w:type="paragraph" w:customStyle="1" w:styleId="Odstavec1-61">
    <w:name w:val="_Odstavec_1-6_(1)"/>
    <w:basedOn w:val="Odstavec1-1a"/>
    <w:link w:val="Odstavec1-61Char"/>
    <w:qFormat/>
    <w:rsid w:val="00C74942"/>
    <w:pPr>
      <w:numPr>
        <w:ilvl w:val="5"/>
      </w:numPr>
      <w:spacing w:after="90"/>
    </w:pPr>
  </w:style>
  <w:style w:type="character" w:customStyle="1" w:styleId="Odstavec1-61Char">
    <w:name w:val="_Odstavec_1-6_(1) Char"/>
    <w:basedOn w:val="Odstavec1-1aChar"/>
    <w:link w:val="Odstavec1-61"/>
    <w:rsid w:val="00C74942"/>
    <w:rPr>
      <w:rFonts w:ascii="Verdana" w:hAnsi="Verdana"/>
    </w:rPr>
  </w:style>
  <w:style w:type="table" w:customStyle="1" w:styleId="TabulkaS-zhlav1">
    <w:name w:val="_Tabulka_SŽ-záhlaví1"/>
    <w:basedOn w:val="Normlntabulka"/>
    <w:uiPriority w:val="99"/>
    <w:rsid w:val="00C74942"/>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Zpat0">
    <w:name w:val="_Zápatí"/>
    <w:basedOn w:val="Zpat"/>
    <w:qFormat/>
    <w:rsid w:val="00C74942"/>
    <w:pPr>
      <w:jc w:val="right"/>
    </w:pPr>
  </w:style>
  <w:style w:type="character" w:styleId="Nevyeenzmnka">
    <w:name w:val="Unresolved Mention"/>
    <w:basedOn w:val="Standardnpsmoodstavce"/>
    <w:uiPriority w:val="99"/>
    <w:semiHidden/>
    <w:unhideWhenUsed/>
    <w:rsid w:val="00EF017A"/>
    <w:rPr>
      <w:color w:val="605E5C"/>
      <w:shd w:val="clear" w:color="auto" w:fill="E1DFDD"/>
    </w:rPr>
  </w:style>
  <w:style w:type="paragraph" w:customStyle="1" w:styleId="Nadpisbezsl1-1rove1">
    <w:name w:val="_Nadpis_bez_čísl_1-1_úroveň1"/>
    <w:basedOn w:val="Odstavecseseznamem"/>
    <w:next w:val="Normln"/>
    <w:link w:val="Nadpisbezsl1-1rove1Char"/>
    <w:qFormat/>
    <w:rsid w:val="00C74942"/>
    <w:pPr>
      <w:keepNext/>
      <w:spacing w:before="280" w:after="120" w:line="264" w:lineRule="auto"/>
      <w:ind w:left="0"/>
      <w:outlineLvl w:val="0"/>
    </w:pPr>
    <w:rPr>
      <w:b/>
      <w:caps/>
      <w:sz w:val="22"/>
      <w:szCs w:val="18"/>
    </w:rPr>
  </w:style>
  <w:style w:type="character" w:customStyle="1" w:styleId="Nadpisbezsl1-1rove1Char">
    <w:name w:val="_Nadpis_bez_čísl_1-1_úroveň1 Char"/>
    <w:basedOn w:val="Standardnpsmoodstavce"/>
    <w:link w:val="Nadpisbezsl1-1rove1"/>
    <w:rsid w:val="00C74942"/>
    <w:rPr>
      <w:rFonts w:ascii="Verdana" w:hAnsi="Verdana"/>
      <w:b/>
      <w:caps/>
      <w:sz w:val="22"/>
    </w:rPr>
  </w:style>
  <w:style w:type="paragraph" w:customStyle="1" w:styleId="Nadpisbezsl1-1zkl-text">
    <w:name w:val="_Nadpis_bez_čísl_1-1_zákl-text"/>
    <w:next w:val="Normln"/>
    <w:qFormat/>
    <w:rsid w:val="00C74942"/>
    <w:pPr>
      <w:keepNext/>
      <w:spacing w:before="280" w:after="120"/>
    </w:pPr>
    <w:rPr>
      <w:rFonts w:ascii="Verdana" w:hAnsi="Verdana"/>
      <w:b/>
      <w:cap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159581">
      <w:bodyDiv w:val="1"/>
      <w:marLeft w:val="0"/>
      <w:marRight w:val="0"/>
      <w:marTop w:val="0"/>
      <w:marBottom w:val="0"/>
      <w:divBdr>
        <w:top w:val="none" w:sz="0" w:space="0" w:color="auto"/>
        <w:left w:val="none" w:sz="0" w:space="0" w:color="auto"/>
        <w:bottom w:val="none" w:sz="0" w:space="0" w:color="auto"/>
        <w:right w:val="none" w:sz="0" w:space="0" w:color="auto"/>
      </w:divBdr>
    </w:div>
    <w:div w:id="202131874">
      <w:bodyDiv w:val="1"/>
      <w:marLeft w:val="0"/>
      <w:marRight w:val="0"/>
      <w:marTop w:val="0"/>
      <w:marBottom w:val="0"/>
      <w:divBdr>
        <w:top w:val="none" w:sz="0" w:space="0" w:color="auto"/>
        <w:left w:val="none" w:sz="0" w:space="0" w:color="auto"/>
        <w:bottom w:val="none" w:sz="0" w:space="0" w:color="auto"/>
        <w:right w:val="none" w:sz="0" w:space="0" w:color="auto"/>
      </w:divBdr>
    </w:div>
    <w:div w:id="453326916">
      <w:bodyDiv w:val="1"/>
      <w:marLeft w:val="0"/>
      <w:marRight w:val="0"/>
      <w:marTop w:val="0"/>
      <w:marBottom w:val="0"/>
      <w:divBdr>
        <w:top w:val="none" w:sz="0" w:space="0" w:color="auto"/>
        <w:left w:val="none" w:sz="0" w:space="0" w:color="auto"/>
        <w:bottom w:val="none" w:sz="0" w:space="0" w:color="auto"/>
        <w:right w:val="none" w:sz="0" w:space="0" w:color="auto"/>
      </w:divBdr>
    </w:div>
    <w:div w:id="546530178">
      <w:bodyDiv w:val="1"/>
      <w:marLeft w:val="0"/>
      <w:marRight w:val="0"/>
      <w:marTop w:val="0"/>
      <w:marBottom w:val="0"/>
      <w:divBdr>
        <w:top w:val="none" w:sz="0" w:space="0" w:color="auto"/>
        <w:left w:val="none" w:sz="0" w:space="0" w:color="auto"/>
        <w:bottom w:val="none" w:sz="0" w:space="0" w:color="auto"/>
        <w:right w:val="none" w:sz="0" w:space="0" w:color="auto"/>
      </w:divBdr>
    </w:div>
    <w:div w:id="572669288">
      <w:bodyDiv w:val="1"/>
      <w:marLeft w:val="0"/>
      <w:marRight w:val="0"/>
      <w:marTop w:val="0"/>
      <w:marBottom w:val="0"/>
      <w:divBdr>
        <w:top w:val="none" w:sz="0" w:space="0" w:color="auto"/>
        <w:left w:val="none" w:sz="0" w:space="0" w:color="auto"/>
        <w:bottom w:val="none" w:sz="0" w:space="0" w:color="auto"/>
        <w:right w:val="none" w:sz="0" w:space="0" w:color="auto"/>
      </w:divBdr>
    </w:div>
    <w:div w:id="931207690">
      <w:bodyDiv w:val="1"/>
      <w:marLeft w:val="0"/>
      <w:marRight w:val="0"/>
      <w:marTop w:val="0"/>
      <w:marBottom w:val="0"/>
      <w:divBdr>
        <w:top w:val="none" w:sz="0" w:space="0" w:color="auto"/>
        <w:left w:val="none" w:sz="0" w:space="0" w:color="auto"/>
        <w:bottom w:val="none" w:sz="0" w:space="0" w:color="auto"/>
        <w:right w:val="none" w:sz="0" w:space="0" w:color="auto"/>
      </w:divBdr>
    </w:div>
    <w:div w:id="946696213">
      <w:bodyDiv w:val="1"/>
      <w:marLeft w:val="0"/>
      <w:marRight w:val="0"/>
      <w:marTop w:val="0"/>
      <w:marBottom w:val="0"/>
      <w:divBdr>
        <w:top w:val="none" w:sz="0" w:space="0" w:color="auto"/>
        <w:left w:val="none" w:sz="0" w:space="0" w:color="auto"/>
        <w:bottom w:val="none" w:sz="0" w:space="0" w:color="auto"/>
        <w:right w:val="none" w:sz="0" w:space="0" w:color="auto"/>
      </w:divBdr>
    </w:div>
    <w:div w:id="1070350054">
      <w:bodyDiv w:val="1"/>
      <w:marLeft w:val="0"/>
      <w:marRight w:val="0"/>
      <w:marTop w:val="0"/>
      <w:marBottom w:val="0"/>
      <w:divBdr>
        <w:top w:val="none" w:sz="0" w:space="0" w:color="auto"/>
        <w:left w:val="none" w:sz="0" w:space="0" w:color="auto"/>
        <w:bottom w:val="none" w:sz="0" w:space="0" w:color="auto"/>
        <w:right w:val="none" w:sz="0" w:space="0" w:color="auto"/>
      </w:divBdr>
    </w:div>
    <w:div w:id="1275164550">
      <w:bodyDiv w:val="1"/>
      <w:marLeft w:val="0"/>
      <w:marRight w:val="0"/>
      <w:marTop w:val="0"/>
      <w:marBottom w:val="0"/>
      <w:divBdr>
        <w:top w:val="none" w:sz="0" w:space="0" w:color="auto"/>
        <w:left w:val="none" w:sz="0" w:space="0" w:color="auto"/>
        <w:bottom w:val="none" w:sz="0" w:space="0" w:color="auto"/>
        <w:right w:val="none" w:sz="0" w:space="0" w:color="auto"/>
      </w:divBdr>
    </w:div>
    <w:div w:id="1534031505">
      <w:bodyDiv w:val="1"/>
      <w:marLeft w:val="0"/>
      <w:marRight w:val="0"/>
      <w:marTop w:val="0"/>
      <w:marBottom w:val="0"/>
      <w:divBdr>
        <w:top w:val="none" w:sz="0" w:space="0" w:color="auto"/>
        <w:left w:val="none" w:sz="0" w:space="0" w:color="auto"/>
        <w:bottom w:val="none" w:sz="0" w:space="0" w:color="auto"/>
        <w:right w:val="none" w:sz="0" w:space="0" w:color="auto"/>
      </w:divBdr>
    </w:div>
    <w:div w:id="1551065406">
      <w:bodyDiv w:val="1"/>
      <w:marLeft w:val="0"/>
      <w:marRight w:val="0"/>
      <w:marTop w:val="0"/>
      <w:marBottom w:val="0"/>
      <w:divBdr>
        <w:top w:val="none" w:sz="0" w:space="0" w:color="auto"/>
        <w:left w:val="none" w:sz="0" w:space="0" w:color="auto"/>
        <w:bottom w:val="none" w:sz="0" w:space="0" w:color="auto"/>
        <w:right w:val="none" w:sz="0" w:space="0" w:color="auto"/>
      </w:divBdr>
    </w:div>
    <w:div w:id="1621110861">
      <w:bodyDiv w:val="1"/>
      <w:marLeft w:val="0"/>
      <w:marRight w:val="0"/>
      <w:marTop w:val="0"/>
      <w:marBottom w:val="0"/>
      <w:divBdr>
        <w:top w:val="none" w:sz="0" w:space="0" w:color="auto"/>
        <w:left w:val="none" w:sz="0" w:space="0" w:color="auto"/>
        <w:bottom w:val="none" w:sz="0" w:space="0" w:color="auto"/>
        <w:right w:val="none" w:sz="0" w:space="0" w:color="auto"/>
      </w:divBdr>
    </w:div>
    <w:div w:id="1621303072">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6248685">
      <w:bodyDiv w:val="1"/>
      <w:marLeft w:val="0"/>
      <w:marRight w:val="0"/>
      <w:marTop w:val="0"/>
      <w:marBottom w:val="0"/>
      <w:divBdr>
        <w:top w:val="none" w:sz="0" w:space="0" w:color="auto"/>
        <w:left w:val="none" w:sz="0" w:space="0" w:color="auto"/>
        <w:bottom w:val="none" w:sz="0" w:space="0" w:color="auto"/>
        <w:right w:val="none" w:sz="0" w:space="0" w:color="auto"/>
      </w:divBdr>
    </w:div>
    <w:div w:id="1957250559">
      <w:bodyDiv w:val="1"/>
      <w:marLeft w:val="0"/>
      <w:marRight w:val="0"/>
      <w:marTop w:val="0"/>
      <w:marBottom w:val="0"/>
      <w:divBdr>
        <w:top w:val="none" w:sz="0" w:space="0" w:color="auto"/>
        <w:left w:val="none" w:sz="0" w:space="0" w:color="auto"/>
        <w:bottom w:val="none" w:sz="0" w:space="0" w:color="auto"/>
        <w:right w:val="none" w:sz="0" w:space="0" w:color="auto"/>
      </w:divBdr>
    </w:div>
    <w:div w:id="1976134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stavby-zakazky/podklady-pro-zhotovitele/digitalni-technicka-mapa-zeleznice-technicke-standardy/prechodne-obdobi-dtmz-technicke-specifikace"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uildary.online/cs/moduly/elektronicky-stavebni-deni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ttmer\Desktop\OPAVA%20v&#253;chod-Krava&#345;e\P+R\OPAVA-Krava&#345;e_ZT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1BE04AF6DFC4911A870E4FFE4099A00"/>
        <w:category>
          <w:name w:val="Obecné"/>
          <w:gallery w:val="placeholder"/>
        </w:category>
        <w:types>
          <w:type w:val="bbPlcHdr"/>
        </w:types>
        <w:behaviors>
          <w:behavior w:val="content"/>
        </w:behaviors>
        <w:guid w:val="{58B8507A-4AD2-4EBA-BE47-4583C87722A0}"/>
      </w:docPartPr>
      <w:docPartBody>
        <w:p w:rsidR="00341B3C" w:rsidRDefault="00917C0A" w:rsidP="00917C0A">
          <w:pPr>
            <w:pStyle w:val="61BE04AF6DFC4911A870E4FFE4099A00"/>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C0A"/>
    <w:rsid w:val="000A7EF0"/>
    <w:rsid w:val="00130324"/>
    <w:rsid w:val="00341A81"/>
    <w:rsid w:val="00341B3C"/>
    <w:rsid w:val="00463FD7"/>
    <w:rsid w:val="00557051"/>
    <w:rsid w:val="00582D2C"/>
    <w:rsid w:val="006D33D9"/>
    <w:rsid w:val="007B5034"/>
    <w:rsid w:val="00917C0A"/>
    <w:rsid w:val="00C12D3E"/>
    <w:rsid w:val="00DC46D0"/>
    <w:rsid w:val="00E74AC6"/>
    <w:rsid w:val="00EB0187"/>
    <w:rsid w:val="00FB26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17C0A"/>
    <w:rPr>
      <w:color w:val="808080"/>
    </w:rPr>
  </w:style>
  <w:style w:type="paragraph" w:customStyle="1" w:styleId="61BE04AF6DFC4911A870E4FFE4099A00">
    <w:name w:val="61BE04AF6DFC4911A870E4FFE4099A00"/>
    <w:rsid w:val="00917C0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7C17AA51-569E-4126-A5A5-CCBB0597DEE2}">
  <ds:schemaRefs>
    <ds:schemaRef ds:uri="http://schemas.openxmlformats.org/officeDocument/2006/bibliography"/>
  </ds:schemaRefs>
</ds:datastoreItem>
</file>

<file path=customXml/itemProps3.xml><?xml version="1.0" encoding="utf-8"?>
<ds:datastoreItem xmlns:ds="http://schemas.openxmlformats.org/officeDocument/2006/customXml" ds:itemID="{1782F38B-B640-44D5-B352-9374A953C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65334bdb-ef60-40ad-ad10-aebc1eeffaa2}" enabled="1" method="Standard" siteId="{f0ab7d6a-64b0-4696-9f4d-d69909c6e895}" contentBits="1" removed="0"/>
</clbl:labelList>
</file>

<file path=docProps/app.xml><?xml version="1.0" encoding="utf-8"?>
<Properties xmlns="http://schemas.openxmlformats.org/officeDocument/2006/extended-properties" xmlns:vt="http://schemas.openxmlformats.org/officeDocument/2006/docPropsVTypes">
  <Template>OPAVA-Kravaře_ZTP</Template>
  <TotalTime>3</TotalTime>
  <Pages>14</Pages>
  <Words>5942</Words>
  <Characters>35061</Characters>
  <Application>Microsoft Office Word</Application>
  <DocSecurity>0</DocSecurity>
  <Lines>292</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D+B-F_250410</vt:lpstr>
      <vt:lpstr/>
      <vt:lpstr>Titulek 1. úrovně </vt:lpstr>
      <vt:lpstr>    Titulek 2. úrovně</vt:lpstr>
      <vt:lpstr>        Titulek 3. úrovně</vt:lpstr>
    </vt:vector>
  </TitlesOfParts>
  <Manager>Fojta@spravazeleznic.cz</Manager>
  <Company>SŽ</Company>
  <LinksUpToDate>false</LinksUpToDate>
  <CharactersWithSpaces>40922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D+B-F_250410</dc:title>
  <dc:creator>Dittmer Jiří, Ing.</dc:creator>
  <cp:lastModifiedBy>Majerová Renáta</cp:lastModifiedBy>
  <cp:revision>5</cp:revision>
  <cp:lastPrinted>2022-06-16T13:29:00Z</cp:lastPrinted>
  <dcterms:created xsi:type="dcterms:W3CDTF">2025-10-22T10:35:00Z</dcterms:created>
  <dcterms:modified xsi:type="dcterms:W3CDTF">2025-11-04T08:06:00Z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